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94B95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4B3FC4D" wp14:editId="57E2CE2B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7D6CC99A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:rsidR="00BE16E2" w:rsidRPr="00D94B95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94B95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94B95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330C2A4E" wp14:editId="74BFAE47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94B95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94B95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D8739C" w:rsidP="00301444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D94B9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شيوه‌نام</w:t>
      </w:r>
      <w:r w:rsidR="00301444" w:rsidRPr="00D94B9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ۀ</w:t>
      </w:r>
      <w:r w:rsidRPr="00D94B95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D94B9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نهاد</w:t>
      </w:r>
      <w:r w:rsidRPr="00D94B95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D94B95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کارگزار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D94B95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D94B9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D94B95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D94B9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D94B95" w:rsidRDefault="007F7C04" w:rsidP="00981F24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Mitra"/>
          <w:b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D94B95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D94B95">
        <w:rPr>
          <w:rFonts w:ascii="Times New Roman" w:eastAsia="Times New Roman" w:hAnsi="Times New Roman" w:cs="Mitra" w:hint="cs"/>
          <w:bCs/>
          <w:sz w:val="24"/>
          <w:szCs w:val="24"/>
          <w:rtl/>
        </w:rPr>
        <w:t>وزارت نيرو</w:t>
      </w:r>
    </w:p>
    <w:p w:rsidR="00BE16E2" w:rsidRPr="00D94B95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94B95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94B95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788DBF9E" wp14:editId="70FD0AE7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94B95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94B95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D94B95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D94B95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D94B95" w:rsidRDefault="00BE16E2" w:rsidP="00301444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36"/>
          <w:szCs w:val="36"/>
          <w:rtl/>
          <w:lang w:bidi="fa-IR"/>
        </w:rPr>
      </w:pPr>
      <w:r w:rsidRPr="00D94B95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83F86" wp14:editId="09C9B80C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13A91C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D94B95">
        <w:rPr>
          <w:rFonts w:cs="B Titr" w:hint="cs"/>
          <w:rtl/>
        </w:rPr>
        <w:t xml:space="preserve"> </w:t>
      </w:r>
      <w:r w:rsidR="001E7839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1E7839" w:rsidRPr="00D94B95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7839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1E7839" w:rsidRPr="00D94B95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7839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1E7839" w:rsidRPr="00D94B95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7839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301444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1E7839" w:rsidRPr="00D94B95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3C4A6D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>شرکت</w:t>
      </w:r>
      <w:r w:rsidR="00301444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 xml:space="preserve"> </w:t>
      </w:r>
      <w:r w:rsidR="003C4A6D" w:rsidRPr="00D94B95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1E7839" w:rsidRPr="00D94B95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D94B95" w:rsidRDefault="00D8739C" w:rsidP="00301444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D94B9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شيوه‌نام</w:t>
      </w:r>
      <w:r w:rsidR="00301444" w:rsidRPr="00D94B9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ۀ</w:t>
      </w:r>
      <w:r w:rsidRPr="00D94B95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D94B9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نهاد</w:t>
      </w:r>
      <w:r w:rsidRPr="00D94B95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D94B95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کارگزار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D94B95" w:rsidRDefault="00BE16E2" w:rsidP="00301444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301444"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B654E1"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D57B95"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:rsidR="00BE16E2" w:rsidRPr="00D94B95" w:rsidRDefault="00BE16E2" w:rsidP="00301444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301444"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D94B95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D94B95" w:rsidRDefault="00BE16E2" w:rsidP="00301444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301444"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D94B9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D94B95" w:rsidRDefault="00BE16E2" w:rsidP="00D8739C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D94B95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A658F6" wp14:editId="7AAF9C79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E1E620C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D94B95" w:rsidRDefault="0017780B" w:rsidP="00D8739C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D94B95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12B642" wp14:editId="6EE6D5D2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59EDB02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D94B95" w:rsidRDefault="00BE16E2" w:rsidP="00301444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301444"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D94B95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D94B95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A5BCF2" wp14:editId="794E59DD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78B848A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D94B9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D94B95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D94B95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D94B95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D94B95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D94B9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D94B95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DA7E34" wp14:editId="522861BD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26F3B49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D94B95" w:rsidTr="00004D24">
        <w:tc>
          <w:tcPr>
            <w:tcW w:w="4422" w:type="dxa"/>
            <w:vAlign w:val="center"/>
          </w:tcPr>
          <w:p w:rsidR="00BE16E2" w:rsidRPr="00D94B95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D94B95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94B95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D94B95" w:rsidTr="00004D24">
        <w:tc>
          <w:tcPr>
            <w:tcW w:w="4422" w:type="dxa"/>
            <w:vAlign w:val="center"/>
          </w:tcPr>
          <w:p w:rsidR="00BE16E2" w:rsidRPr="00D94B95" w:rsidRDefault="00BE16E2" w:rsidP="0030144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301444"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D94B95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94B95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D94B95" w:rsidTr="00004D24">
        <w:tc>
          <w:tcPr>
            <w:tcW w:w="4422" w:type="dxa"/>
            <w:vAlign w:val="center"/>
          </w:tcPr>
          <w:p w:rsidR="00BE16E2" w:rsidRPr="00D94B95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94B95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D94B95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D94B95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94B95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D94B95" w:rsidTr="00004D24">
        <w:tc>
          <w:tcPr>
            <w:tcW w:w="4422" w:type="dxa"/>
            <w:vAlign w:val="center"/>
          </w:tcPr>
          <w:p w:rsidR="00BE16E2" w:rsidRPr="00D94B95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D94B95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D94B95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D94B95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D94B95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94B95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D94B95" w:rsidTr="00004D24">
        <w:tc>
          <w:tcPr>
            <w:tcW w:w="4422" w:type="dxa"/>
            <w:vAlign w:val="center"/>
          </w:tcPr>
          <w:p w:rsidR="00BE16E2" w:rsidRPr="00D94B95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94B95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D94B95" w:rsidRDefault="00B773B3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94B95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</w:tbl>
    <w:p w:rsidR="00BE16E2" w:rsidRPr="00D94B95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D94B95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D94B95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D94B95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D8739C" w:rsidRPr="00D94B95" w:rsidRDefault="00D8739C" w:rsidP="00165FF2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lastRenderedPageBreak/>
        <w:t>مقدمه:</w:t>
      </w:r>
    </w:p>
    <w:p w:rsidR="00D8739C" w:rsidRPr="00D94B95" w:rsidRDefault="0041433B" w:rsidP="00301444">
      <w:pPr>
        <w:bidi/>
        <w:spacing w:line="360" w:lineRule="auto"/>
        <w:ind w:firstLine="720"/>
        <w:jc w:val="both"/>
        <w:rPr>
          <w:rFonts w:cs="B Mitra"/>
          <w:b/>
          <w:bCs/>
          <w:sz w:val="24"/>
          <w:szCs w:val="24"/>
          <w:rtl/>
        </w:rPr>
      </w:pPr>
      <w:r w:rsidRPr="00D94B95">
        <w:rPr>
          <w:rFonts w:cs="B Mitra" w:hint="cs"/>
          <w:sz w:val="24"/>
          <w:szCs w:val="24"/>
          <w:rtl/>
        </w:rPr>
        <w:t>هر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یک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از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شرکت‌ها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می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تواند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نسبت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به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انتخاب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انعقاد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قرارداد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مشاوره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با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یک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نهاد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بیرونی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مستقل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از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شرکت</w:t>
      </w:r>
      <w:r w:rsidRPr="00D94B95">
        <w:rPr>
          <w:rFonts w:cs="B Mitra"/>
          <w:sz w:val="24"/>
          <w:szCs w:val="24"/>
          <w:rtl/>
        </w:rPr>
        <w:t xml:space="preserve"> (</w:t>
      </w:r>
      <w:r w:rsidRPr="00D94B95">
        <w:rPr>
          <w:rFonts w:cs="B Mitra" w:hint="cs"/>
          <w:sz w:val="24"/>
          <w:szCs w:val="24"/>
          <w:rtl/>
        </w:rPr>
        <w:t>شرکت‌های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دانش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بنیان</w:t>
      </w:r>
      <w:r w:rsidRPr="00D94B95">
        <w:rPr>
          <w:rFonts w:cs="B Mitra"/>
          <w:sz w:val="24"/>
          <w:szCs w:val="24"/>
          <w:rtl/>
        </w:rPr>
        <w:t xml:space="preserve">/ </w:t>
      </w:r>
      <w:r w:rsidRPr="00D94B95">
        <w:rPr>
          <w:rFonts w:cs="B Mitra" w:hint="cs"/>
          <w:sz w:val="24"/>
          <w:szCs w:val="24"/>
          <w:rtl/>
        </w:rPr>
        <w:t>دانشگاه‌ها</w:t>
      </w:r>
      <w:r w:rsidRPr="00D94B95">
        <w:rPr>
          <w:rFonts w:cs="B Mitra"/>
          <w:sz w:val="24"/>
          <w:szCs w:val="24"/>
          <w:rtl/>
        </w:rPr>
        <w:t xml:space="preserve">/ </w:t>
      </w:r>
      <w:r w:rsidRPr="00D94B95">
        <w:rPr>
          <w:rFonts w:cs="B Mitra" w:hint="cs"/>
          <w:sz w:val="24"/>
          <w:szCs w:val="24"/>
          <w:rtl/>
        </w:rPr>
        <w:t>مراکز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پژوهشی</w:t>
      </w:r>
      <w:r w:rsidRPr="00D94B95">
        <w:rPr>
          <w:rFonts w:cs="B Mitra"/>
          <w:sz w:val="24"/>
          <w:szCs w:val="24"/>
          <w:rtl/>
        </w:rPr>
        <w:t xml:space="preserve">) </w:t>
      </w:r>
      <w:r w:rsidRPr="00D94B95">
        <w:rPr>
          <w:rFonts w:cs="B Mitra" w:hint="cs"/>
          <w:sz w:val="24"/>
          <w:szCs w:val="24"/>
          <w:rtl/>
        </w:rPr>
        <w:t>که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غیر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از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صلاحیت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علمی،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دارای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تجربه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شناخت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کافی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نسبت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به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صنعت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برق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ویژگی‌های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اختصاصی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آن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شرکت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باشد،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اقدام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‌نمایند</w:t>
      </w:r>
      <w:r w:rsidRPr="00D94B95">
        <w:rPr>
          <w:rFonts w:cs="B Mitra"/>
          <w:sz w:val="24"/>
          <w:szCs w:val="24"/>
          <w:rtl/>
        </w:rPr>
        <w:t>.</w:t>
      </w:r>
      <w:r w:rsidRPr="00D94B95">
        <w:rPr>
          <w:rFonts w:cs="B Mitra" w:hint="cs"/>
          <w:sz w:val="24"/>
          <w:szCs w:val="24"/>
          <w:rtl/>
        </w:rPr>
        <w:t xml:space="preserve"> </w:t>
      </w:r>
      <w:r w:rsidR="00D8739C" w:rsidRPr="00D94B95">
        <w:rPr>
          <w:rFonts w:cs="B Mitra" w:hint="cs"/>
          <w:sz w:val="24"/>
          <w:szCs w:val="24"/>
          <w:rtl/>
        </w:rPr>
        <w:t>نهاد</w:t>
      </w:r>
      <w:r w:rsidR="002B2901" w:rsidRPr="00D94B95">
        <w:rPr>
          <w:rFonts w:cs="B Mitra" w:hint="cs"/>
          <w:sz w:val="24"/>
          <w:szCs w:val="24"/>
          <w:rtl/>
        </w:rPr>
        <w:t xml:space="preserve"> کارگزار،</w:t>
      </w:r>
      <w:r w:rsidR="00D8739C" w:rsidRPr="00D94B95">
        <w:rPr>
          <w:rFonts w:cs="B Mitra" w:hint="cs"/>
          <w:sz w:val="24"/>
          <w:szCs w:val="24"/>
          <w:rtl/>
        </w:rPr>
        <w:t xml:space="preserve"> متشکل از کارشناسان فنی و اقتصادی بوده و ضمن شناخت کامل از شرکت زیرمجموعه، به ارائ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="00D8739C" w:rsidRPr="00D94B95">
        <w:rPr>
          <w:rFonts w:cs="B Mitra" w:hint="cs"/>
          <w:sz w:val="24"/>
          <w:szCs w:val="24"/>
          <w:rtl/>
        </w:rPr>
        <w:t xml:space="preserve"> خدمات تخصصی و مستمر به آن شرکت می‌پردازد. هر یک از شرکت‌ها می‌توانند نهاد کارگزار مختص به خود را داشته باشند و یا چند شرکت به صورت مشترک </w:t>
      </w:r>
      <w:r w:rsidR="00301444" w:rsidRPr="00D94B95">
        <w:rPr>
          <w:rFonts w:cs="B Mitra" w:hint="cs"/>
          <w:sz w:val="24"/>
          <w:szCs w:val="24"/>
          <w:rtl/>
        </w:rPr>
        <w:t xml:space="preserve">می‌توانند </w:t>
      </w:r>
      <w:r w:rsidR="00D8739C" w:rsidRPr="00D94B95">
        <w:rPr>
          <w:rFonts w:cs="B Mitra" w:hint="cs"/>
          <w:sz w:val="24"/>
          <w:szCs w:val="24"/>
          <w:rtl/>
        </w:rPr>
        <w:t>از یک نهاد کارگزار استفاده نمایند</w:t>
      </w:r>
      <w:r w:rsidR="00A5200E" w:rsidRPr="00D94B95">
        <w:rPr>
          <w:rFonts w:cs="B Mitra" w:hint="cs"/>
          <w:sz w:val="24"/>
          <w:szCs w:val="24"/>
          <w:rtl/>
        </w:rPr>
        <w:t>.</w:t>
      </w:r>
    </w:p>
    <w:p w:rsidR="00D8739C" w:rsidRPr="00D94B95" w:rsidRDefault="00D8739C" w:rsidP="00D8739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D94B95">
        <w:rPr>
          <w:rFonts w:cs="B Mitra" w:hint="cs"/>
          <w:b/>
          <w:bCs/>
          <w:sz w:val="24"/>
          <w:szCs w:val="24"/>
          <w:rtl/>
        </w:rPr>
        <w:t>هدف</w:t>
      </w:r>
      <w:r w:rsidRPr="00D94B95">
        <w:rPr>
          <w:rFonts w:cs="B Mitra"/>
          <w:b/>
          <w:bCs/>
          <w:sz w:val="24"/>
          <w:szCs w:val="24"/>
        </w:rPr>
        <w:t>:</w:t>
      </w:r>
    </w:p>
    <w:p w:rsidR="00D8739C" w:rsidRPr="00D94B95" w:rsidRDefault="00D8739C" w:rsidP="00D8739C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D94B95">
        <w:rPr>
          <w:rFonts w:cs="B Mitra" w:hint="cs"/>
          <w:sz w:val="24"/>
          <w:szCs w:val="24"/>
          <w:rtl/>
        </w:rPr>
        <w:t>تعیین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ضوابط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معیارهای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مربوط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به فعالیت نهادهای کارگزار</w:t>
      </w:r>
    </w:p>
    <w:p w:rsidR="00780A86" w:rsidRPr="00D94B95" w:rsidRDefault="00780A86" w:rsidP="00301444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D94B95">
        <w:rPr>
          <w:rFonts w:cs="B Mitra" w:hint="cs"/>
          <w:b/>
          <w:bCs/>
          <w:sz w:val="24"/>
          <w:szCs w:val="24"/>
          <w:rtl/>
        </w:rPr>
        <w:t>محدود</w:t>
      </w:r>
      <w:r w:rsidR="00301444" w:rsidRPr="00D94B95">
        <w:rPr>
          <w:rFonts w:cs="B Mitra" w:hint="cs"/>
          <w:b/>
          <w:bCs/>
          <w:sz w:val="24"/>
          <w:szCs w:val="24"/>
          <w:rtl/>
        </w:rPr>
        <w:t>ۀ</w:t>
      </w:r>
      <w:r w:rsidRPr="00D94B95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D94B95" w:rsidRDefault="00780A86" w:rsidP="00301444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شرکت‌ها</w:t>
      </w:r>
      <w:r w:rsidR="00BE16E2" w:rsidRPr="00D94B95">
        <w:rPr>
          <w:rFonts w:cs="B Mitra" w:hint="cs"/>
          <w:sz w:val="24"/>
          <w:szCs w:val="24"/>
          <w:rtl/>
        </w:rPr>
        <w:t>ي</w:t>
      </w:r>
      <w:r w:rsidRPr="00D94B95">
        <w:rPr>
          <w:rFonts w:cs="B Mitra" w:hint="cs"/>
          <w:sz w:val="24"/>
          <w:szCs w:val="24"/>
          <w:rtl/>
        </w:rPr>
        <w:t xml:space="preserve"> ز</w:t>
      </w:r>
      <w:r w:rsidR="00BE16E2" w:rsidRPr="00D94B95">
        <w:rPr>
          <w:rFonts w:cs="B Mitra" w:hint="cs"/>
          <w:sz w:val="24"/>
          <w:szCs w:val="24"/>
          <w:rtl/>
        </w:rPr>
        <w:t>ي</w:t>
      </w:r>
      <w:r w:rsidRPr="00D94B95">
        <w:rPr>
          <w:rFonts w:cs="B Mitra" w:hint="cs"/>
          <w:sz w:val="24"/>
          <w:szCs w:val="24"/>
          <w:rtl/>
        </w:rPr>
        <w:t>رمجموع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</w:t>
      </w:r>
      <w:r w:rsidR="003C4A6D" w:rsidRPr="00D94B95">
        <w:rPr>
          <w:rFonts w:cs="B Mitra" w:hint="cs"/>
          <w:sz w:val="24"/>
          <w:szCs w:val="24"/>
          <w:rtl/>
        </w:rPr>
        <w:t>شرکت</w:t>
      </w:r>
      <w:r w:rsidR="00301444" w:rsidRPr="00D94B95">
        <w:rPr>
          <w:rFonts w:cs="B Mitra" w:hint="cs"/>
          <w:sz w:val="24"/>
          <w:szCs w:val="24"/>
          <w:rtl/>
        </w:rPr>
        <w:t xml:space="preserve"> </w:t>
      </w:r>
      <w:r w:rsidR="003C4A6D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توان</w:t>
      </w:r>
      <w:r w:rsidR="00BE16E2" w:rsidRPr="00D94B95">
        <w:rPr>
          <w:rFonts w:cs="B Mitra" w:hint="cs"/>
          <w:sz w:val="24"/>
          <w:szCs w:val="24"/>
          <w:rtl/>
        </w:rPr>
        <w:t>ي</w:t>
      </w:r>
      <w:r w:rsidRPr="00D94B95">
        <w:rPr>
          <w:rFonts w:cs="B Mitra" w:hint="cs"/>
          <w:sz w:val="24"/>
          <w:szCs w:val="24"/>
          <w:rtl/>
        </w:rPr>
        <w:t>ر</w:t>
      </w:r>
    </w:p>
    <w:p w:rsidR="00680868" w:rsidRPr="00D94B95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D94B95">
        <w:rPr>
          <w:rFonts w:cs="B Mitra" w:hint="cs"/>
          <w:b/>
          <w:bCs/>
          <w:sz w:val="24"/>
          <w:szCs w:val="24"/>
          <w:rtl/>
        </w:rPr>
        <w:t>ي</w:t>
      </w:r>
      <w:r w:rsidRPr="00D94B95">
        <w:rPr>
          <w:rFonts w:cs="B Mitra" w:hint="cs"/>
          <w:b/>
          <w:bCs/>
          <w:sz w:val="24"/>
          <w:szCs w:val="24"/>
          <w:rtl/>
        </w:rPr>
        <w:t>ت</w:t>
      </w:r>
      <w:r w:rsidR="00BB47EC" w:rsidRPr="00D94B95">
        <w:rPr>
          <w:rFonts w:cs="B Mitra" w:hint="cs"/>
          <w:b/>
          <w:bCs/>
          <w:sz w:val="24"/>
          <w:szCs w:val="24"/>
          <w:rtl/>
        </w:rPr>
        <w:t>‌</w:t>
      </w:r>
      <w:r w:rsidRPr="00D94B95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D94B95" w:rsidRDefault="00651352" w:rsidP="00301444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D94B95">
        <w:rPr>
          <w:rFonts w:cs="B Mitra" w:hint="cs"/>
          <w:sz w:val="24"/>
          <w:szCs w:val="24"/>
          <w:rtl/>
          <w:lang w:bidi="fa-IR"/>
        </w:rPr>
        <w:t>مسئوليت</w:t>
      </w:r>
      <w:r w:rsidRPr="00D94B95">
        <w:rPr>
          <w:rFonts w:cs="B Mitra"/>
          <w:sz w:val="24"/>
          <w:szCs w:val="24"/>
          <w:rtl/>
          <w:lang w:bidi="fa-IR"/>
        </w:rPr>
        <w:t xml:space="preserve"> </w:t>
      </w:r>
      <w:r w:rsidRPr="00D94B95">
        <w:rPr>
          <w:rFonts w:cs="B Mitra" w:hint="cs"/>
          <w:sz w:val="24"/>
          <w:szCs w:val="24"/>
          <w:rtl/>
          <w:lang w:bidi="fa-IR"/>
        </w:rPr>
        <w:t>اجرای مفاد</w:t>
      </w:r>
      <w:r w:rsidRPr="00D94B95">
        <w:rPr>
          <w:rFonts w:cs="B Mitra"/>
          <w:sz w:val="24"/>
          <w:szCs w:val="24"/>
          <w:lang w:bidi="fa-IR"/>
        </w:rPr>
        <w:t> </w:t>
      </w:r>
      <w:r w:rsidRPr="00D94B95">
        <w:rPr>
          <w:rFonts w:cs="B Mitra"/>
          <w:sz w:val="24"/>
          <w:szCs w:val="24"/>
          <w:rtl/>
          <w:lang w:bidi="fa-IR"/>
        </w:rPr>
        <w:t xml:space="preserve">این </w:t>
      </w:r>
      <w:r w:rsidRPr="00D94B95">
        <w:rPr>
          <w:rFonts w:cs="B Mitra" w:hint="cs"/>
          <w:sz w:val="24"/>
          <w:szCs w:val="24"/>
          <w:rtl/>
          <w:lang w:bidi="fa-IR"/>
        </w:rPr>
        <w:t>شیوه‌نامه</w:t>
      </w:r>
      <w:r w:rsidRPr="00D94B95">
        <w:rPr>
          <w:rFonts w:cs="B Mitra"/>
          <w:sz w:val="24"/>
          <w:szCs w:val="24"/>
          <w:rtl/>
          <w:lang w:bidi="fa-IR"/>
        </w:rPr>
        <w:t xml:space="preserve"> در </w:t>
      </w:r>
      <w:r w:rsidRPr="00D94B95">
        <w:rPr>
          <w:rFonts w:cs="B Mitra" w:hint="cs"/>
          <w:sz w:val="24"/>
          <w:szCs w:val="24"/>
          <w:rtl/>
          <w:lang w:bidi="fa-IR"/>
        </w:rPr>
        <w:t>شرکت‌های</w:t>
      </w:r>
      <w:r w:rsidRPr="00D94B95">
        <w:rPr>
          <w:rFonts w:cs="B Mitra"/>
          <w:sz w:val="24"/>
          <w:szCs w:val="24"/>
          <w:rtl/>
          <w:lang w:bidi="fa-IR"/>
        </w:rPr>
        <w:t xml:space="preserve"> </w:t>
      </w:r>
      <w:r w:rsidRPr="00D94B95">
        <w:rPr>
          <w:rFonts w:cs="B Mitra" w:hint="cs"/>
          <w:sz w:val="24"/>
          <w:szCs w:val="24"/>
          <w:rtl/>
          <w:lang w:bidi="fa-IR"/>
        </w:rPr>
        <w:t>زیرمجموعه</w:t>
      </w:r>
      <w:r w:rsidRPr="00D94B95">
        <w:rPr>
          <w:rFonts w:cs="B Mitra"/>
          <w:sz w:val="24"/>
          <w:szCs w:val="24"/>
          <w:rtl/>
          <w:lang w:bidi="fa-IR"/>
        </w:rPr>
        <w:t xml:space="preserve"> بر عهد</w:t>
      </w:r>
      <w:r w:rsidR="00301444" w:rsidRPr="00D94B95">
        <w:rPr>
          <w:rFonts w:cs="B Mitra" w:hint="cs"/>
          <w:sz w:val="24"/>
          <w:szCs w:val="24"/>
          <w:rtl/>
          <w:lang w:bidi="fa-IR"/>
        </w:rPr>
        <w:t>ۀ</w:t>
      </w:r>
      <w:r w:rsidRPr="00D94B95">
        <w:rPr>
          <w:rFonts w:cs="B Mitra"/>
          <w:sz w:val="24"/>
          <w:szCs w:val="24"/>
          <w:rtl/>
          <w:lang w:bidi="fa-IR"/>
        </w:rPr>
        <w:t xml:space="preserve"> </w:t>
      </w:r>
      <w:r w:rsidRPr="00D94B95">
        <w:rPr>
          <w:rFonts w:cs="B Mitra" w:hint="cs"/>
          <w:sz w:val="24"/>
          <w:szCs w:val="24"/>
          <w:rtl/>
          <w:lang w:bidi="fa-IR"/>
        </w:rPr>
        <w:t>مدیرعامل</w:t>
      </w:r>
      <w:r w:rsidRPr="00D94B9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301444" w:rsidRPr="00D94B95">
        <w:rPr>
          <w:rFonts w:cs="B Mitra" w:hint="cs"/>
          <w:sz w:val="24"/>
          <w:szCs w:val="24"/>
          <w:rtl/>
          <w:lang w:bidi="fa-IR"/>
        </w:rPr>
        <w:t>ۀ</w:t>
      </w:r>
      <w:r w:rsidRPr="00D94B9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</w:t>
      </w:r>
      <w:r w:rsidR="00680868" w:rsidRPr="00D94B95">
        <w:rPr>
          <w:rFonts w:cs="B Mitra" w:hint="cs"/>
          <w:sz w:val="24"/>
          <w:szCs w:val="24"/>
          <w:rtl/>
          <w:lang w:bidi="fa-IR"/>
        </w:rPr>
        <w:t xml:space="preserve"> </w:t>
      </w:r>
      <w:r w:rsidR="00D80CED" w:rsidRPr="00D94B95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Pr="00D94B95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004D24" w:rsidRPr="00D94B95" w:rsidRDefault="00004D24">
      <w:pPr>
        <w:rPr>
          <w:rFonts w:cs="B Mitra"/>
          <w:b/>
          <w:bCs/>
          <w:sz w:val="24"/>
          <w:szCs w:val="24"/>
        </w:rPr>
      </w:pPr>
      <w:r w:rsidRPr="00D94B95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D94B95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D94B95">
        <w:rPr>
          <w:rFonts w:cs="B Mitra" w:hint="cs"/>
          <w:b/>
          <w:bCs/>
          <w:sz w:val="24"/>
          <w:szCs w:val="24"/>
          <w:rtl/>
        </w:rPr>
        <w:t>يي</w:t>
      </w:r>
      <w:r w:rsidRPr="00D94B95">
        <w:rPr>
          <w:rFonts w:cs="B Mitra" w:hint="cs"/>
          <w:b/>
          <w:bCs/>
          <w:sz w:val="24"/>
          <w:szCs w:val="24"/>
          <w:rtl/>
        </w:rPr>
        <w:t>:</w:t>
      </w:r>
    </w:p>
    <w:p w:rsidR="00B661D6" w:rsidRPr="00D94B95" w:rsidRDefault="00B661D6" w:rsidP="00301444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t>ماد</w:t>
      </w:r>
      <w:r w:rsidR="00301444" w:rsidRPr="00D94B95">
        <w:rPr>
          <w:rFonts w:cs="B Mitra" w:hint="cs"/>
          <w:b/>
          <w:bCs/>
          <w:sz w:val="24"/>
          <w:szCs w:val="24"/>
          <w:rtl/>
        </w:rPr>
        <w:t>ۀ</w:t>
      </w:r>
      <w:r w:rsidRPr="00D94B95">
        <w:rPr>
          <w:rFonts w:cs="B Mitra" w:hint="cs"/>
          <w:b/>
          <w:bCs/>
          <w:sz w:val="24"/>
          <w:szCs w:val="24"/>
          <w:rtl/>
        </w:rPr>
        <w:t xml:space="preserve"> 1</w:t>
      </w:r>
      <w:r w:rsidRPr="00D94B95">
        <w:rPr>
          <w:rFonts w:ascii="Times New Roman" w:hAnsi="Times New Roman" w:cs="Times New Roman" w:hint="cs"/>
          <w:b/>
          <w:bCs/>
          <w:sz w:val="24"/>
          <w:szCs w:val="24"/>
          <w:rtl/>
        </w:rPr>
        <w:t>:</w:t>
      </w:r>
      <w:r w:rsidRPr="00D94B95">
        <w:rPr>
          <w:rFonts w:cs="B Mitra" w:hint="cs"/>
          <w:sz w:val="24"/>
          <w:szCs w:val="24"/>
          <w:rtl/>
        </w:rPr>
        <w:t xml:space="preserve"> وظایف کلی این نهاد در هر مرحله</w:t>
      </w:r>
      <w:r w:rsidR="00203A0F" w:rsidRPr="00D94B95">
        <w:rPr>
          <w:rFonts w:cs="B Mitra" w:hint="cs"/>
          <w:sz w:val="24"/>
          <w:szCs w:val="24"/>
          <w:rtl/>
        </w:rPr>
        <w:t xml:space="preserve"> (به شرط درج در مفاد قرارداد</w:t>
      </w:r>
      <w:r w:rsidR="00CE45FD" w:rsidRPr="00D94B95">
        <w:rPr>
          <w:rFonts w:cs="B Mitra" w:hint="cs"/>
          <w:sz w:val="24"/>
          <w:szCs w:val="24"/>
          <w:rtl/>
        </w:rPr>
        <w:t xml:space="preserve"> مربوطه</w:t>
      </w:r>
      <w:r w:rsidR="00203A0F" w:rsidRPr="00D94B95">
        <w:rPr>
          <w:rFonts w:cs="B Mitra" w:hint="cs"/>
          <w:sz w:val="24"/>
          <w:szCs w:val="24"/>
          <w:rtl/>
        </w:rPr>
        <w:t>)</w:t>
      </w:r>
      <w:r w:rsidRPr="00D94B95">
        <w:rPr>
          <w:rFonts w:cs="B Mitra" w:hint="cs"/>
          <w:sz w:val="24"/>
          <w:szCs w:val="24"/>
          <w:rtl/>
        </w:rPr>
        <w:t xml:space="preserve"> به شرح ذیل است:</w:t>
      </w:r>
    </w:p>
    <w:p w:rsidR="004246F7" w:rsidRPr="00D94B95" w:rsidRDefault="004246F7" w:rsidP="00301444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sz w:val="24"/>
          <w:szCs w:val="24"/>
          <w:rtl/>
        </w:rPr>
        <w:t>مرحل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شناسایی نیاز تا عقد قرارداد</w:t>
      </w:r>
      <w:r w:rsidR="005E3D53" w:rsidRPr="00D94B95">
        <w:rPr>
          <w:rFonts w:cs="B Mitra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46F7" w:rsidRPr="00D94B95" w:rsidRDefault="004246F7" w:rsidP="00301444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تشخیص نحو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پاسخ‌گویی به نیاز شناسایی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شده از طریق تحقیق، آموزش، مشاور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پژوهشی، اصلاح سیاست‌ها، برنامه‌های استراتژیک و روش‌ها، تغییر فرآیندها، </w:t>
      </w:r>
      <w:r w:rsidR="00301444" w:rsidRPr="00D94B95">
        <w:rPr>
          <w:rFonts w:cs="B Mitra" w:hint="cs"/>
          <w:sz w:val="24"/>
          <w:szCs w:val="24"/>
          <w:rtl/>
        </w:rPr>
        <w:t xml:space="preserve">و </w:t>
      </w:r>
      <w:r w:rsidRPr="00D94B95">
        <w:rPr>
          <w:rFonts w:cs="B Mitra" w:hint="cs"/>
          <w:sz w:val="24"/>
          <w:szCs w:val="24"/>
          <w:rtl/>
        </w:rPr>
        <w:t xml:space="preserve">اصلاح ساختار سازمانی </w:t>
      </w:r>
    </w:p>
    <w:p w:rsidR="004246F7" w:rsidRPr="00D94B95" w:rsidRDefault="004246F7" w:rsidP="00301444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تبدیل عناوین کلی و غیر دقیق نیازهای شناسایی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 xml:space="preserve">شده به عناوین شفاف و دقیق کارشناسی که اصطلاحاً تدقیق </w:t>
      </w:r>
      <w:r w:rsidRPr="00D94B95">
        <w:rPr>
          <w:rFonts w:cs="B Mitra" w:hint="cs"/>
          <w:sz w:val="24"/>
          <w:szCs w:val="24"/>
          <w:rtl/>
          <w:lang w:bidi="fa-IR"/>
        </w:rPr>
        <w:t xml:space="preserve">نیاز </w:t>
      </w:r>
      <w:r w:rsidRPr="00D94B95">
        <w:rPr>
          <w:rFonts w:cs="B Mitra" w:hint="cs"/>
          <w:sz w:val="24"/>
          <w:szCs w:val="24"/>
          <w:rtl/>
        </w:rPr>
        <w:t>نامیده می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شود.</w:t>
      </w:r>
    </w:p>
    <w:p w:rsidR="004246F7" w:rsidRPr="00D94B95" w:rsidRDefault="004246F7" w:rsidP="004246F7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شناسایی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نیاز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با همکاری واحد بهره‌بردار</w:t>
      </w:r>
      <w:r w:rsidRPr="00D94B95">
        <w:rPr>
          <w:rFonts w:cs="B Mitra"/>
          <w:sz w:val="24"/>
          <w:szCs w:val="24"/>
          <w:rtl/>
        </w:rPr>
        <w:t xml:space="preserve"> (</w:t>
      </w:r>
      <w:r w:rsidRPr="00D94B95">
        <w:rPr>
          <w:rFonts w:cs="B Mitra" w:hint="cs"/>
          <w:sz w:val="24"/>
          <w:szCs w:val="24"/>
          <w:rtl/>
        </w:rPr>
        <w:t>واحد کاربر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نتایج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پروژه</w:t>
      </w:r>
      <w:r w:rsidRPr="00D94B95">
        <w:rPr>
          <w:rFonts w:cs="B Mitra"/>
          <w:sz w:val="24"/>
          <w:szCs w:val="24"/>
          <w:rtl/>
        </w:rPr>
        <w:t>)</w:t>
      </w:r>
    </w:p>
    <w:p w:rsidR="004246F7" w:rsidRPr="00D94B95" w:rsidRDefault="004246F7" w:rsidP="00301444">
      <w:pPr>
        <w:numPr>
          <w:ilvl w:val="0"/>
          <w:numId w:val="44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  <w:lang w:bidi="fa-IR"/>
        </w:rPr>
        <w:t xml:space="preserve">تهیه درخواست پیشنهاد پروژه </w:t>
      </w:r>
      <w:r w:rsidRPr="00D94B95">
        <w:rPr>
          <w:rFonts w:cs="B Mitra" w:hint="cs"/>
          <w:sz w:val="24"/>
          <w:szCs w:val="24"/>
          <w:rtl/>
        </w:rPr>
        <w:t>(</w:t>
      </w:r>
      <w:r w:rsidRPr="00D94B95">
        <w:rPr>
          <w:rFonts w:asciiTheme="majorBidi" w:hAnsiTheme="majorBidi" w:cstheme="majorBidi"/>
        </w:rPr>
        <w:t>RFP</w:t>
      </w:r>
      <w:r w:rsidRPr="00D94B95">
        <w:rPr>
          <w:rStyle w:val="FootnoteReference"/>
          <w:rFonts w:cs="B Mitra"/>
          <w:sz w:val="24"/>
          <w:szCs w:val="24"/>
        </w:rPr>
        <w:footnoteReference w:id="1"/>
      </w:r>
      <w:r w:rsidRPr="00D94B95">
        <w:rPr>
          <w:rFonts w:cs="B Mitra" w:hint="cs"/>
          <w:sz w:val="24"/>
          <w:szCs w:val="24"/>
          <w:rtl/>
        </w:rPr>
        <w:t xml:space="preserve">) </w:t>
      </w:r>
      <w:r w:rsidRPr="00D94B95">
        <w:rPr>
          <w:rFonts w:cs="B Mitra" w:hint="cs"/>
          <w:sz w:val="24"/>
          <w:szCs w:val="24"/>
          <w:rtl/>
          <w:lang w:bidi="fa-IR"/>
        </w:rPr>
        <w:t>اولویت</w:t>
      </w:r>
      <w:r w:rsidR="00301444" w:rsidRPr="00D94B95">
        <w:rPr>
          <w:rFonts w:cs="B Mitra" w:hint="cs"/>
          <w:sz w:val="24"/>
          <w:szCs w:val="24"/>
          <w:rtl/>
          <w:lang w:bidi="fa-IR"/>
        </w:rPr>
        <w:t>‌</w:t>
      </w:r>
      <w:r w:rsidRPr="00D94B95">
        <w:rPr>
          <w:rFonts w:cs="B Mitra" w:hint="cs"/>
          <w:sz w:val="24"/>
          <w:szCs w:val="24"/>
          <w:rtl/>
          <w:lang w:bidi="fa-IR"/>
        </w:rPr>
        <w:t>های تحقیقاتی</w:t>
      </w:r>
      <w:r w:rsidRPr="00D94B95">
        <w:rPr>
          <w:rFonts w:cs="B Mitra" w:hint="cs"/>
          <w:sz w:val="24"/>
          <w:szCs w:val="24"/>
          <w:rtl/>
        </w:rPr>
        <w:t xml:space="preserve"> و تدقیق آ</w:t>
      </w:r>
      <w:r w:rsidR="00301444" w:rsidRPr="00D94B95">
        <w:rPr>
          <w:rFonts w:cs="B Mitra" w:hint="cs"/>
          <w:sz w:val="24"/>
          <w:szCs w:val="24"/>
          <w:rtl/>
        </w:rPr>
        <w:t>نه</w:t>
      </w:r>
      <w:r w:rsidRPr="00D94B95">
        <w:rPr>
          <w:rFonts w:cs="B Mitra" w:hint="cs"/>
          <w:sz w:val="24"/>
          <w:szCs w:val="24"/>
          <w:rtl/>
        </w:rPr>
        <w:t>ا با همکاری واحد بهره‌بردار (کاربر نتایج پروژه)</w:t>
      </w:r>
    </w:p>
    <w:p w:rsidR="004246F7" w:rsidRPr="00D94B95" w:rsidRDefault="004246F7" w:rsidP="004246F7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sz w:val="24"/>
          <w:szCs w:val="24"/>
          <w:rtl/>
        </w:rPr>
        <w:t>ارزیابی نظرات واحدهای مختلف جهت اولویت‌بندی نیازها</w:t>
      </w:r>
    </w:p>
    <w:p w:rsidR="004246F7" w:rsidRPr="00D94B95" w:rsidRDefault="004246F7" w:rsidP="00301444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بررسی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نحو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/>
          <w:sz w:val="24"/>
          <w:szCs w:val="24"/>
          <w:rtl/>
        </w:rPr>
        <w:t xml:space="preserve"> </w:t>
      </w:r>
      <w:r w:rsidR="00301444" w:rsidRPr="00D94B95">
        <w:rPr>
          <w:rFonts w:cs="B Mitra" w:hint="cs"/>
          <w:sz w:val="24"/>
          <w:szCs w:val="24"/>
          <w:rtl/>
        </w:rPr>
        <w:t>«ا</w:t>
      </w:r>
      <w:r w:rsidRPr="00D94B95">
        <w:rPr>
          <w:rFonts w:cs="B Mitra" w:hint="cs"/>
          <w:sz w:val="24"/>
          <w:szCs w:val="24"/>
          <w:rtl/>
        </w:rPr>
        <w:t>کتساب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فناوری</w:t>
      </w:r>
      <w:r w:rsidR="00301444" w:rsidRPr="00D94B95">
        <w:rPr>
          <w:rFonts w:cs="B Mitra" w:hint="cs"/>
          <w:sz w:val="24"/>
          <w:szCs w:val="24"/>
          <w:rtl/>
        </w:rPr>
        <w:t>»</w:t>
      </w:r>
      <w:r w:rsidRPr="00D94B95">
        <w:rPr>
          <w:rFonts w:cs="B Mitra" w:hint="cs"/>
          <w:sz w:val="24"/>
          <w:szCs w:val="24"/>
          <w:rtl/>
        </w:rPr>
        <w:t xml:space="preserve"> نیازهای مصوب</w:t>
      </w:r>
    </w:p>
    <w:p w:rsidR="004246F7" w:rsidRPr="00D94B95" w:rsidRDefault="004246F7" w:rsidP="004246F7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 بررسی قابلیت تجاری‌سازی نیازهای مصوب </w:t>
      </w:r>
    </w:p>
    <w:p w:rsidR="004246F7" w:rsidRPr="00D94B95" w:rsidRDefault="004246F7" w:rsidP="00301444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تهیه گزارش </w:t>
      </w:r>
      <w:r w:rsidR="00793335" w:rsidRPr="00D94B95">
        <w:rPr>
          <w:rFonts w:cs="B Mitra" w:hint="cs"/>
          <w:sz w:val="24"/>
          <w:szCs w:val="24"/>
          <w:rtl/>
        </w:rPr>
        <w:t>اولی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توجیهی </w:t>
      </w:r>
      <w:r w:rsidR="00793335" w:rsidRPr="00D94B95">
        <w:rPr>
          <w:rFonts w:cs="B Mitra" w:hint="cs"/>
          <w:sz w:val="24"/>
          <w:szCs w:val="24"/>
          <w:rtl/>
        </w:rPr>
        <w:t>(</w:t>
      </w:r>
      <w:r w:rsidR="00793335" w:rsidRPr="00D94B95">
        <w:rPr>
          <w:rStyle w:val="FootnoteReference"/>
          <w:rFonts w:cs="B Mitra"/>
          <w:sz w:val="24"/>
          <w:szCs w:val="24"/>
          <w:rtl/>
        </w:rPr>
        <w:footnoteReference w:id="2"/>
      </w:r>
      <w:r w:rsidR="00793335" w:rsidRPr="00D94B95">
        <w:rPr>
          <w:rFonts w:asciiTheme="majorBidi" w:hAnsiTheme="majorBidi" w:cstheme="majorBidi"/>
        </w:rPr>
        <w:t>PFS</w:t>
      </w:r>
      <w:r w:rsidR="00793335" w:rsidRPr="00D94B95">
        <w:rPr>
          <w:rFonts w:cs="B Mitra" w:hint="cs"/>
          <w:sz w:val="24"/>
          <w:szCs w:val="24"/>
          <w:rtl/>
        </w:rPr>
        <w:t xml:space="preserve">) </w:t>
      </w:r>
      <w:r w:rsidRPr="00D94B95">
        <w:rPr>
          <w:rFonts w:cs="B Mitra" w:hint="cs"/>
          <w:sz w:val="24"/>
          <w:szCs w:val="24"/>
          <w:rtl/>
        </w:rPr>
        <w:t>جهت تخمین کلی هزینه‌ها، منافع و ارزشمندی انجام یا عدم انجام پروژه</w:t>
      </w:r>
    </w:p>
    <w:p w:rsidR="004246F7" w:rsidRPr="00D94B95" w:rsidRDefault="004246F7" w:rsidP="00067E7C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اظهارنظر کارشناسی در مورد پروپوزال‌های دریافتی و طرح‌های </w:t>
      </w:r>
      <w:r w:rsidR="00793335" w:rsidRPr="00D94B95">
        <w:rPr>
          <w:rFonts w:cs="B Mitra" w:hint="cs"/>
          <w:sz w:val="24"/>
          <w:szCs w:val="24"/>
          <w:rtl/>
        </w:rPr>
        <w:t xml:space="preserve">توجیهی و </w:t>
      </w:r>
      <w:r w:rsidR="00067E7C" w:rsidRPr="00D94B95">
        <w:rPr>
          <w:rFonts w:cs="B Mitra" w:hint="cs"/>
          <w:sz w:val="24"/>
          <w:szCs w:val="24"/>
          <w:rtl/>
        </w:rPr>
        <w:t>امکان‌پذیر</w:t>
      </w:r>
      <w:r w:rsidRPr="00D94B95">
        <w:rPr>
          <w:rFonts w:cs="B Mitra" w:hint="cs"/>
          <w:sz w:val="24"/>
          <w:szCs w:val="24"/>
          <w:rtl/>
        </w:rPr>
        <w:t>ی</w:t>
      </w:r>
      <w:r w:rsidR="00793335" w:rsidRPr="00D94B95">
        <w:rPr>
          <w:rFonts w:cs="B Mitra" w:hint="cs"/>
          <w:sz w:val="24"/>
          <w:szCs w:val="24"/>
          <w:rtl/>
        </w:rPr>
        <w:t xml:space="preserve"> (</w:t>
      </w:r>
      <w:r w:rsidR="00793335" w:rsidRPr="00D94B95">
        <w:rPr>
          <w:rStyle w:val="FootnoteReference"/>
          <w:rFonts w:cs="B Mitra"/>
          <w:sz w:val="24"/>
          <w:szCs w:val="24"/>
          <w:rtl/>
        </w:rPr>
        <w:footnoteReference w:id="3"/>
      </w:r>
      <w:r w:rsidR="00793335" w:rsidRPr="00D94B95">
        <w:rPr>
          <w:rFonts w:asciiTheme="majorBidi" w:hAnsiTheme="majorBidi" w:cstheme="majorBidi"/>
        </w:rPr>
        <w:t>FS</w:t>
      </w:r>
      <w:r w:rsidR="00793335" w:rsidRPr="00D94B95">
        <w:rPr>
          <w:rFonts w:cs="B Mitra" w:hint="cs"/>
          <w:sz w:val="24"/>
          <w:szCs w:val="24"/>
          <w:rtl/>
          <w:lang w:bidi="fa-IR"/>
        </w:rPr>
        <w:t>)</w:t>
      </w:r>
      <w:r w:rsidRPr="00D94B95">
        <w:rPr>
          <w:rFonts w:cs="B Mitra" w:hint="cs"/>
          <w:sz w:val="24"/>
          <w:szCs w:val="24"/>
          <w:rtl/>
        </w:rPr>
        <w:t xml:space="preserve"> (در صورت نیاز)</w:t>
      </w:r>
    </w:p>
    <w:p w:rsidR="004246F7" w:rsidRPr="00D94B95" w:rsidRDefault="004246F7" w:rsidP="004246F7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پیش‌بینی هزینه‌های مورد نیاز جهت اجرای پروژه</w:t>
      </w:r>
    </w:p>
    <w:p w:rsidR="004246F7" w:rsidRPr="00D94B95" w:rsidRDefault="004246F7" w:rsidP="00301444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  تعیین سطح آمادگی فناوری (</w:t>
      </w:r>
      <w:r w:rsidRPr="00D94B95">
        <w:rPr>
          <w:rStyle w:val="FootnoteReference"/>
          <w:rFonts w:cs="B Mitra"/>
          <w:sz w:val="24"/>
          <w:szCs w:val="24"/>
          <w:rtl/>
        </w:rPr>
        <w:footnoteReference w:id="4"/>
      </w:r>
      <w:r w:rsidRPr="00D94B95">
        <w:rPr>
          <w:rFonts w:asciiTheme="majorBidi" w:hAnsiTheme="majorBidi" w:cstheme="majorBidi"/>
        </w:rPr>
        <w:t>TRL</w:t>
      </w:r>
      <w:r w:rsidRPr="00D94B95">
        <w:rPr>
          <w:rFonts w:cs="B Mitra" w:hint="cs"/>
          <w:sz w:val="24"/>
          <w:szCs w:val="24"/>
          <w:rtl/>
        </w:rPr>
        <w:t>)</w:t>
      </w:r>
      <w:r w:rsidRPr="00D94B95">
        <w:rPr>
          <w:rFonts w:cs="B Mitra"/>
          <w:sz w:val="24"/>
          <w:szCs w:val="24"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مورد انتظار از اولویت تعریف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شده (مشخص شود پس از انجام پروژه انتظار داریم نتیج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حاصل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شده در چه سطحی از بلوغ فناوری باشد)</w:t>
      </w:r>
    </w:p>
    <w:p w:rsidR="004246F7" w:rsidRPr="00D94B95" w:rsidRDefault="004246F7" w:rsidP="00301444">
      <w:pPr>
        <w:pStyle w:val="ListParagraph"/>
        <w:numPr>
          <w:ilvl w:val="1"/>
          <w:numId w:val="52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sz w:val="24"/>
          <w:szCs w:val="24"/>
          <w:rtl/>
        </w:rPr>
        <w:t>مرحل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اجرا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کاربردی‌سازی</w:t>
      </w:r>
    </w:p>
    <w:p w:rsidR="004246F7" w:rsidRPr="00D94B95" w:rsidRDefault="004246F7" w:rsidP="00301444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  <w:lang w:bidi="fa-IR"/>
        </w:rPr>
        <w:t xml:space="preserve">بررسی و کنترل </w:t>
      </w:r>
      <w:r w:rsidRPr="00D94B95">
        <w:rPr>
          <w:rFonts w:cs="B Mitra" w:hint="cs"/>
          <w:sz w:val="24"/>
          <w:szCs w:val="24"/>
          <w:rtl/>
        </w:rPr>
        <w:t xml:space="preserve">گزارش </w:t>
      </w:r>
      <w:r w:rsidR="00793335" w:rsidRPr="00D94B95">
        <w:rPr>
          <w:rFonts w:cs="B Mitra" w:hint="cs"/>
          <w:sz w:val="24"/>
          <w:szCs w:val="24"/>
          <w:rtl/>
        </w:rPr>
        <w:t xml:space="preserve">توجیهی و </w:t>
      </w:r>
      <w:r w:rsidR="00067E7C" w:rsidRPr="00D94B95">
        <w:rPr>
          <w:rFonts w:cs="B Mitra" w:hint="cs"/>
          <w:sz w:val="24"/>
          <w:szCs w:val="24"/>
          <w:rtl/>
        </w:rPr>
        <w:t>امکان‌پذیر</w:t>
      </w:r>
      <w:r w:rsidRPr="00D94B95">
        <w:rPr>
          <w:rFonts w:cs="B Mitra" w:hint="cs"/>
          <w:sz w:val="24"/>
          <w:szCs w:val="24"/>
          <w:rtl/>
        </w:rPr>
        <w:t xml:space="preserve">ی </w:t>
      </w:r>
      <w:r w:rsidRPr="00D94B95">
        <w:rPr>
          <w:rFonts w:cs="B Mitra" w:hint="cs"/>
          <w:sz w:val="24"/>
          <w:szCs w:val="24"/>
          <w:rtl/>
          <w:lang w:bidi="fa-IR"/>
        </w:rPr>
        <w:t>تهیه</w:t>
      </w:r>
      <w:r w:rsidR="00301444" w:rsidRPr="00D94B95">
        <w:rPr>
          <w:rFonts w:cs="B Mitra" w:hint="cs"/>
          <w:sz w:val="24"/>
          <w:szCs w:val="24"/>
          <w:rtl/>
          <w:lang w:bidi="fa-IR"/>
        </w:rPr>
        <w:t>‌</w:t>
      </w:r>
      <w:r w:rsidRPr="00D94B95">
        <w:rPr>
          <w:rFonts w:cs="B Mitra" w:hint="cs"/>
          <w:sz w:val="24"/>
          <w:szCs w:val="24"/>
          <w:rtl/>
          <w:lang w:bidi="fa-IR"/>
        </w:rPr>
        <w:t xml:space="preserve">شده  </w:t>
      </w:r>
    </w:p>
    <w:p w:rsidR="00B661D6" w:rsidRPr="00D94B95" w:rsidRDefault="00B661D6" w:rsidP="00301444">
      <w:pPr>
        <w:numPr>
          <w:ilvl w:val="0"/>
          <w:numId w:val="53"/>
        </w:numPr>
        <w:bidi/>
        <w:spacing w:before="60" w:after="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مرحل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تشکیل کنسرسیوم</w:t>
      </w:r>
    </w:p>
    <w:p w:rsidR="00173499" w:rsidRPr="00D94B95" w:rsidRDefault="00090CE6" w:rsidP="00301444">
      <w:pPr>
        <w:numPr>
          <w:ilvl w:val="0"/>
          <w:numId w:val="3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به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اشتراک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گذاری اولویت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های تحقیقاتی</w:t>
      </w:r>
      <w:r w:rsidR="00173499" w:rsidRPr="00D94B95">
        <w:rPr>
          <w:rFonts w:cs="B Mitra" w:hint="cs"/>
          <w:sz w:val="24"/>
          <w:szCs w:val="24"/>
          <w:rtl/>
        </w:rPr>
        <w:t>: از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آنجایی</w:t>
      </w:r>
      <w:r w:rsidR="00301444" w:rsidRPr="00D94B95">
        <w:rPr>
          <w:rFonts w:cs="B Mitra" w:hint="cs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که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ممکن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است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بسیاری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از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نیازهای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تحقیقاتی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شناسایی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="00173499" w:rsidRPr="00D94B95">
        <w:rPr>
          <w:rFonts w:cs="B Mitra" w:hint="cs"/>
          <w:sz w:val="24"/>
          <w:szCs w:val="24"/>
          <w:rtl/>
        </w:rPr>
        <w:t>شد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هر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شرکت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در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تعدادی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از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سایر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شرکت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="00173499" w:rsidRPr="00D94B95">
        <w:rPr>
          <w:rFonts w:cs="B Mitra" w:hint="cs"/>
          <w:sz w:val="24"/>
          <w:szCs w:val="24"/>
          <w:rtl/>
        </w:rPr>
        <w:t>ها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نیز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مشترک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باشد</w:t>
      </w:r>
      <w:r w:rsidR="00301444" w:rsidRPr="00D94B95">
        <w:rPr>
          <w:rFonts w:cs="B Mitra" w:hint="cs"/>
          <w:sz w:val="24"/>
          <w:szCs w:val="24"/>
          <w:rtl/>
        </w:rPr>
        <w:t>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لذا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امکان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انجام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پروژه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="00173499" w:rsidRPr="00D94B95">
        <w:rPr>
          <w:rFonts w:cs="B Mitra" w:hint="cs"/>
          <w:sz w:val="24"/>
          <w:szCs w:val="24"/>
          <w:rtl/>
        </w:rPr>
        <w:t>های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تحقیقاتی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ب</w:t>
      </w:r>
      <w:r w:rsidR="00301444" w:rsidRPr="00D94B95">
        <w:rPr>
          <w:rFonts w:cs="B Mitra" w:hint="cs"/>
          <w:sz w:val="24"/>
          <w:szCs w:val="24"/>
          <w:rtl/>
        </w:rPr>
        <w:t xml:space="preserve">ه </w:t>
      </w:r>
      <w:r w:rsidR="00173499" w:rsidRPr="00D94B95">
        <w:rPr>
          <w:rFonts w:cs="B Mitra" w:hint="cs"/>
          <w:sz w:val="24"/>
          <w:szCs w:val="24"/>
          <w:rtl/>
        </w:rPr>
        <w:t>صورت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مشترک (یا اصطلاحاً کنسرسیوم</w:t>
      </w:r>
      <w:r w:rsidR="00173499" w:rsidRPr="00D94B95">
        <w:rPr>
          <w:rFonts w:cs="B Mitra"/>
          <w:sz w:val="24"/>
          <w:szCs w:val="24"/>
          <w:rtl/>
        </w:rPr>
        <w:t xml:space="preserve"> / </w:t>
      </w:r>
      <w:r w:rsidR="00173499" w:rsidRPr="00D94B95">
        <w:rPr>
          <w:rFonts w:cs="B Mitra" w:hint="cs"/>
          <w:sz w:val="24"/>
          <w:szCs w:val="24"/>
          <w:rtl/>
        </w:rPr>
        <w:t>فراشرکتی)،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lastRenderedPageBreak/>
        <w:t>در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بین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دو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یا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چند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شرکت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متقاضی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مقدور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خواهد</w:t>
      </w:r>
      <w:r w:rsidR="00173499" w:rsidRPr="00D94B95">
        <w:rPr>
          <w:rFonts w:cs="B Mitra"/>
          <w:sz w:val="24"/>
          <w:szCs w:val="24"/>
          <w:rtl/>
        </w:rPr>
        <w:t xml:space="preserve"> </w:t>
      </w:r>
      <w:r w:rsidR="00173499" w:rsidRPr="00D94B95">
        <w:rPr>
          <w:rFonts w:cs="B Mitra" w:hint="cs"/>
          <w:sz w:val="24"/>
          <w:szCs w:val="24"/>
          <w:rtl/>
        </w:rPr>
        <w:t>بود</w:t>
      </w:r>
      <w:r w:rsidR="00173499" w:rsidRPr="00D94B95">
        <w:rPr>
          <w:rFonts w:cs="B Mitra"/>
          <w:sz w:val="24"/>
          <w:szCs w:val="24"/>
          <w:rtl/>
        </w:rPr>
        <w:t xml:space="preserve">. </w:t>
      </w:r>
      <w:r w:rsidR="00173499" w:rsidRPr="00D94B95">
        <w:rPr>
          <w:rFonts w:cs="B Mitra" w:hint="cs"/>
          <w:sz w:val="24"/>
          <w:szCs w:val="24"/>
          <w:rtl/>
        </w:rPr>
        <w:t xml:space="preserve">لذا </w:t>
      </w:r>
      <w:r w:rsidR="00173499" w:rsidRPr="00D94B95">
        <w:rPr>
          <w:rFonts w:ascii="Tahoma" w:hAnsi="Tahoma" w:cs="B Mitra" w:hint="cs"/>
          <w:sz w:val="24"/>
          <w:szCs w:val="24"/>
          <w:rtl/>
        </w:rPr>
        <w:t>نهاد کارگزار هر شرکت موظف ا</w:t>
      </w:r>
      <w:r w:rsidR="00DC15AD" w:rsidRPr="00D94B95">
        <w:rPr>
          <w:rFonts w:ascii="Tahoma" w:hAnsi="Tahoma" w:cs="B Mitra" w:hint="cs"/>
          <w:sz w:val="24"/>
          <w:szCs w:val="24"/>
          <w:rtl/>
        </w:rPr>
        <w:t>ست به منظور بررسی نیازهای مشترک</w:t>
      </w:r>
      <w:r w:rsidR="00173499" w:rsidRPr="00D94B95">
        <w:rPr>
          <w:rFonts w:ascii="Tahoma" w:hAnsi="Tahoma" w:cs="B Mitra" w:hint="cs"/>
          <w:sz w:val="24"/>
          <w:szCs w:val="24"/>
          <w:rtl/>
        </w:rPr>
        <w:t>، اولویت</w:t>
      </w:r>
      <w:r w:rsidR="00301444" w:rsidRPr="00D94B95">
        <w:rPr>
          <w:rFonts w:ascii="Tahoma" w:hAnsi="Tahoma" w:cs="B Mitra" w:hint="cs"/>
          <w:sz w:val="24"/>
          <w:szCs w:val="24"/>
          <w:rtl/>
        </w:rPr>
        <w:t>‌</w:t>
      </w:r>
      <w:r w:rsidR="00173499" w:rsidRPr="00D94B95">
        <w:rPr>
          <w:rFonts w:ascii="Tahoma" w:hAnsi="Tahoma" w:cs="B Mitra" w:hint="cs"/>
          <w:sz w:val="24"/>
          <w:szCs w:val="24"/>
          <w:rtl/>
        </w:rPr>
        <w:t xml:space="preserve">های تحقیقاتی مصوب را </w:t>
      </w:r>
      <w:r w:rsidR="00BA29C8" w:rsidRPr="00D94B95">
        <w:rPr>
          <w:rFonts w:ascii="Tahoma" w:hAnsi="Tahoma" w:cs="B Mitra" w:hint="cs"/>
          <w:sz w:val="24"/>
          <w:szCs w:val="24"/>
          <w:rtl/>
        </w:rPr>
        <w:t>(به</w:t>
      </w:r>
      <w:r w:rsidR="00301444" w:rsidRPr="00D94B95">
        <w:rPr>
          <w:rFonts w:ascii="Tahoma" w:hAnsi="Tahoma" w:cs="B Mitra" w:hint="cs"/>
          <w:sz w:val="24"/>
          <w:szCs w:val="24"/>
          <w:rtl/>
        </w:rPr>
        <w:t xml:space="preserve"> </w:t>
      </w:r>
      <w:r w:rsidR="00BA29C8" w:rsidRPr="00D94B95">
        <w:rPr>
          <w:rFonts w:ascii="Tahoma" w:hAnsi="Tahoma" w:cs="B Mitra" w:hint="cs"/>
          <w:sz w:val="24"/>
          <w:szCs w:val="24"/>
          <w:rtl/>
        </w:rPr>
        <w:t xml:space="preserve">‌محض تصویب)، </w:t>
      </w:r>
      <w:r w:rsidR="00173499" w:rsidRPr="00D94B95">
        <w:rPr>
          <w:rFonts w:ascii="Tahoma" w:hAnsi="Tahoma" w:cs="B Mitra" w:hint="cs"/>
          <w:sz w:val="24"/>
          <w:szCs w:val="24"/>
          <w:rtl/>
        </w:rPr>
        <w:t>از طریق سامان</w:t>
      </w:r>
      <w:r w:rsidR="00301444" w:rsidRPr="00D94B95">
        <w:rPr>
          <w:rFonts w:ascii="Tahoma" w:hAnsi="Tahoma" w:cs="B Mitra" w:hint="cs"/>
          <w:sz w:val="24"/>
          <w:szCs w:val="24"/>
          <w:rtl/>
        </w:rPr>
        <w:t>ۀ</w:t>
      </w:r>
      <w:r w:rsidR="00173499" w:rsidRPr="00D94B95">
        <w:rPr>
          <w:rFonts w:ascii="Tahoma" w:hAnsi="Tahoma" w:cs="B Mitra" w:hint="cs"/>
          <w:sz w:val="24"/>
          <w:szCs w:val="24"/>
          <w:rtl/>
        </w:rPr>
        <w:t xml:space="preserve"> تحقیقات برق به اشتراک گذارد.</w:t>
      </w:r>
      <w:r w:rsidR="00891BB1" w:rsidRPr="00D94B95">
        <w:rPr>
          <w:rFonts w:ascii="Tahoma" w:hAnsi="Tahoma" w:cs="B Mitra" w:hint="cs"/>
          <w:sz w:val="24"/>
          <w:szCs w:val="24"/>
          <w:rtl/>
        </w:rPr>
        <w:t xml:space="preserve"> </w:t>
      </w:r>
      <w:r w:rsidR="00891BB1" w:rsidRPr="00D94B95">
        <w:rPr>
          <w:rFonts w:cs="B Mitra" w:hint="cs"/>
          <w:sz w:val="24"/>
          <w:szCs w:val="24"/>
          <w:rtl/>
        </w:rPr>
        <w:t xml:space="preserve">همچنین </w:t>
      </w:r>
      <w:r w:rsidR="00301444" w:rsidRPr="00D94B95">
        <w:rPr>
          <w:rFonts w:cs="B Mitra" w:hint="cs"/>
          <w:sz w:val="24"/>
          <w:szCs w:val="24"/>
          <w:rtl/>
        </w:rPr>
        <w:t xml:space="preserve">نهاد فوق </w:t>
      </w:r>
      <w:r w:rsidR="00891BB1" w:rsidRPr="00D94B95">
        <w:rPr>
          <w:rFonts w:cs="B Mitra" w:hint="cs"/>
          <w:sz w:val="24"/>
          <w:szCs w:val="24"/>
          <w:rtl/>
        </w:rPr>
        <w:t>ضمن پایش دائمی و ب</w:t>
      </w:r>
      <w:r w:rsidR="00301444" w:rsidRPr="00D94B95">
        <w:rPr>
          <w:rFonts w:cs="B Mitra" w:hint="cs"/>
          <w:sz w:val="24"/>
          <w:szCs w:val="24"/>
          <w:rtl/>
        </w:rPr>
        <w:t>ه‌</w:t>
      </w:r>
      <w:r w:rsidR="00891BB1" w:rsidRPr="00D94B95">
        <w:rPr>
          <w:rFonts w:cs="B Mitra" w:hint="cs"/>
          <w:sz w:val="24"/>
          <w:szCs w:val="24"/>
          <w:rtl/>
        </w:rPr>
        <w:t>روز سامان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="00891BB1" w:rsidRPr="00D94B95">
        <w:rPr>
          <w:rFonts w:cs="B Mitra" w:hint="cs"/>
          <w:sz w:val="24"/>
          <w:szCs w:val="24"/>
          <w:rtl/>
        </w:rPr>
        <w:t xml:space="preserve"> تحقیقات برق و استعلام نیاز از واحدهای مربوطه در داخل سازمان، </w:t>
      </w:r>
      <w:r w:rsidR="00301444" w:rsidRPr="00D94B95">
        <w:rPr>
          <w:rFonts w:cs="B Mitra" w:hint="cs"/>
          <w:sz w:val="24"/>
          <w:szCs w:val="24"/>
          <w:rtl/>
        </w:rPr>
        <w:t xml:space="preserve">بایستی </w:t>
      </w:r>
      <w:r w:rsidR="00891BB1" w:rsidRPr="00D94B95">
        <w:rPr>
          <w:rFonts w:cs="B Mitra" w:hint="cs"/>
          <w:sz w:val="24"/>
          <w:szCs w:val="24"/>
          <w:rtl/>
        </w:rPr>
        <w:t>مراتب وجود نیاز مشترک را (پس از ت</w:t>
      </w:r>
      <w:r w:rsidR="00301444" w:rsidRPr="00D94B95">
        <w:rPr>
          <w:rFonts w:cs="B Mitra" w:hint="cs"/>
          <w:sz w:val="24"/>
          <w:szCs w:val="24"/>
          <w:rtl/>
        </w:rPr>
        <w:t>أ</w:t>
      </w:r>
      <w:r w:rsidR="00891BB1" w:rsidRPr="00D94B95">
        <w:rPr>
          <w:rFonts w:cs="B Mitra" w:hint="cs"/>
          <w:sz w:val="24"/>
          <w:szCs w:val="24"/>
          <w:rtl/>
        </w:rPr>
        <w:t>یید کمیت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="00891BB1" w:rsidRPr="00D94B95">
        <w:rPr>
          <w:rFonts w:cs="B Mitra" w:hint="cs"/>
          <w:sz w:val="24"/>
          <w:szCs w:val="24"/>
          <w:rtl/>
        </w:rPr>
        <w:t xml:space="preserve"> تحقیقات) به سایر شرکت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="00891BB1" w:rsidRPr="00D94B95">
        <w:rPr>
          <w:rFonts w:cs="B Mitra" w:hint="cs"/>
          <w:sz w:val="24"/>
          <w:szCs w:val="24"/>
          <w:rtl/>
        </w:rPr>
        <w:t>ها اطلاع‌رسانی نماید</w:t>
      </w:r>
      <w:r w:rsidR="00FA2DCD" w:rsidRPr="00D94B95">
        <w:rPr>
          <w:rFonts w:cs="B Mitra" w:hint="cs"/>
          <w:sz w:val="24"/>
          <w:szCs w:val="24"/>
          <w:rtl/>
        </w:rPr>
        <w:t>.</w:t>
      </w:r>
    </w:p>
    <w:p w:rsidR="00B661D6" w:rsidRPr="00D94B95" w:rsidRDefault="00B661D6" w:rsidP="00301444">
      <w:pPr>
        <w:numPr>
          <w:ilvl w:val="0"/>
          <w:numId w:val="54"/>
        </w:numPr>
        <w:bidi/>
        <w:spacing w:before="60" w:after="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مرحل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تجاری‌سازی</w:t>
      </w:r>
    </w:p>
    <w:p w:rsidR="008918A9" w:rsidRPr="00D94B95" w:rsidRDefault="008918A9" w:rsidP="00301444">
      <w:pPr>
        <w:numPr>
          <w:ilvl w:val="0"/>
          <w:numId w:val="37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پیگیری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فرایند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تجاری</w:t>
      </w:r>
      <w:r w:rsidR="00301444" w:rsidRPr="00D94B95">
        <w:rPr>
          <w:rFonts w:cs="B Mitra" w:hint="cs"/>
          <w:sz w:val="24"/>
          <w:szCs w:val="24"/>
          <w:rtl/>
        </w:rPr>
        <w:t>‌</w:t>
      </w:r>
      <w:r w:rsidRPr="00D94B95">
        <w:rPr>
          <w:rFonts w:cs="B Mitra" w:hint="cs"/>
          <w:sz w:val="24"/>
          <w:szCs w:val="24"/>
          <w:rtl/>
        </w:rPr>
        <w:t>سازی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انجام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وظایف</w:t>
      </w:r>
      <w:r w:rsidRPr="00D94B95">
        <w:rPr>
          <w:rFonts w:cs="B Mitra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مربوطه</w:t>
      </w:r>
    </w:p>
    <w:p w:rsidR="00C67DDF" w:rsidRPr="00D94B95" w:rsidRDefault="00C67DDF" w:rsidP="00C67DDF">
      <w:p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b/>
          <w:bCs/>
          <w:sz w:val="24"/>
          <w:szCs w:val="24"/>
          <w:rtl/>
        </w:rPr>
        <w:t>تبصره:</w:t>
      </w:r>
      <w:r w:rsidRPr="00D94B95">
        <w:rPr>
          <w:rFonts w:cs="B Mitra" w:hint="cs"/>
          <w:sz w:val="24"/>
          <w:szCs w:val="24"/>
          <w:rtl/>
        </w:rPr>
        <w:t xml:space="preserve"> محرمانگی و عدم افشای اطلاعات در هر یک از مراحل فوق بایستی توسط نهاد کارگزار تضمین و رعایت گردد. </w:t>
      </w:r>
    </w:p>
    <w:p w:rsidR="00D8739C" w:rsidRPr="00D94B95" w:rsidRDefault="00D8739C" w:rsidP="00301444">
      <w:pPr>
        <w:bidi/>
        <w:spacing w:after="200"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t>ماد</w:t>
      </w:r>
      <w:r w:rsidR="00301444" w:rsidRPr="00D94B95">
        <w:rPr>
          <w:rFonts w:cs="B Mitra" w:hint="cs"/>
          <w:b/>
          <w:bCs/>
          <w:sz w:val="24"/>
          <w:szCs w:val="24"/>
          <w:rtl/>
        </w:rPr>
        <w:t xml:space="preserve">ۀ </w:t>
      </w:r>
      <w:r w:rsidR="00EE60F8" w:rsidRPr="00D94B95">
        <w:rPr>
          <w:rFonts w:cs="B Mitra" w:hint="cs"/>
          <w:b/>
          <w:bCs/>
          <w:sz w:val="24"/>
          <w:szCs w:val="24"/>
          <w:rtl/>
        </w:rPr>
        <w:t>2</w:t>
      </w:r>
      <w:r w:rsidRPr="00D94B95">
        <w:rPr>
          <w:rFonts w:cs="B Mitra" w:hint="cs"/>
          <w:b/>
          <w:bCs/>
          <w:sz w:val="24"/>
          <w:szCs w:val="24"/>
          <w:rtl/>
        </w:rPr>
        <w:t>:</w:t>
      </w:r>
      <w:r w:rsidRPr="00D94B95">
        <w:rPr>
          <w:rFonts w:cs="B Mitra" w:hint="cs"/>
          <w:sz w:val="24"/>
          <w:szCs w:val="24"/>
          <w:rtl/>
        </w:rPr>
        <w:t xml:space="preserve"> نهاد کارگزار دارای کارشناسانی با ویژگی‌های ذیل </w:t>
      </w:r>
      <w:r w:rsidR="00924430" w:rsidRPr="00D94B95">
        <w:rPr>
          <w:rFonts w:cs="B Mitra" w:hint="cs"/>
          <w:sz w:val="24"/>
          <w:szCs w:val="24"/>
          <w:rtl/>
        </w:rPr>
        <w:t>است</w:t>
      </w:r>
      <w:r w:rsidRPr="00D94B95">
        <w:rPr>
          <w:rFonts w:cs="B Mitra" w:hint="cs"/>
          <w:sz w:val="24"/>
          <w:szCs w:val="24"/>
          <w:rtl/>
        </w:rPr>
        <w:t>:</w:t>
      </w:r>
    </w:p>
    <w:p w:rsidR="00D8739C" w:rsidRPr="00D94B95" w:rsidRDefault="00D8739C" w:rsidP="00D85E53">
      <w:pPr>
        <w:numPr>
          <w:ilvl w:val="0"/>
          <w:numId w:val="57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مشاوران فنی: </w:t>
      </w:r>
    </w:p>
    <w:p w:rsidR="00D8739C" w:rsidRPr="00D94B95" w:rsidRDefault="00301444" w:rsidP="00301444">
      <w:pPr>
        <w:numPr>
          <w:ilvl w:val="1"/>
          <w:numId w:val="40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مشاوران فنی بایستی </w:t>
      </w:r>
      <w:r w:rsidR="00D8739C" w:rsidRPr="00D94B95">
        <w:rPr>
          <w:rFonts w:cs="B Mitra" w:hint="cs"/>
          <w:sz w:val="24"/>
          <w:szCs w:val="24"/>
          <w:rtl/>
        </w:rPr>
        <w:t xml:space="preserve">دارای تحصیلات دانشگاهی </w:t>
      </w:r>
      <w:r w:rsidR="001B7A8B" w:rsidRPr="00D94B95">
        <w:rPr>
          <w:rFonts w:cs="B Mitra" w:hint="cs"/>
          <w:sz w:val="24"/>
          <w:szCs w:val="24"/>
          <w:rtl/>
        </w:rPr>
        <w:t>و سابق</w:t>
      </w:r>
      <w:r w:rsidRPr="00D94B95">
        <w:rPr>
          <w:rFonts w:cs="B Mitra" w:hint="cs"/>
          <w:sz w:val="24"/>
          <w:szCs w:val="24"/>
          <w:rtl/>
        </w:rPr>
        <w:t>ۀ</w:t>
      </w:r>
      <w:r w:rsidR="001B7A8B" w:rsidRPr="00D94B95">
        <w:rPr>
          <w:rFonts w:cs="B Mitra" w:hint="cs"/>
          <w:sz w:val="24"/>
          <w:szCs w:val="24"/>
          <w:rtl/>
        </w:rPr>
        <w:t xml:space="preserve"> کاری تخصصی مرتبط با </w:t>
      </w:r>
      <w:r w:rsidR="00D8739C" w:rsidRPr="00D94B95">
        <w:rPr>
          <w:rFonts w:cs="B Mitra" w:hint="cs"/>
          <w:sz w:val="24"/>
          <w:szCs w:val="24"/>
          <w:rtl/>
        </w:rPr>
        <w:t>حوزه صنعت برق باشند.</w:t>
      </w:r>
    </w:p>
    <w:p w:rsidR="00D8739C" w:rsidRPr="00D94B95" w:rsidRDefault="00D8739C" w:rsidP="00D85E53">
      <w:pPr>
        <w:numPr>
          <w:ilvl w:val="0"/>
          <w:numId w:val="56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کارشناسان اقتصادی: </w:t>
      </w:r>
    </w:p>
    <w:p w:rsidR="00D8739C" w:rsidRPr="00D94B95" w:rsidRDefault="00301444" w:rsidP="00793335">
      <w:pPr>
        <w:numPr>
          <w:ilvl w:val="1"/>
          <w:numId w:val="40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کارشناسان اقتصادی باید </w:t>
      </w:r>
      <w:r w:rsidR="00D8739C" w:rsidRPr="00D94B95">
        <w:rPr>
          <w:rFonts w:cs="B Mitra" w:hint="cs"/>
          <w:sz w:val="24"/>
          <w:szCs w:val="24"/>
          <w:rtl/>
        </w:rPr>
        <w:t xml:space="preserve">دارای تخصص و تجربه در </w:t>
      </w:r>
      <w:r w:rsidR="00415DB1" w:rsidRPr="00D94B95">
        <w:rPr>
          <w:rFonts w:cs="B Mitra" w:hint="cs"/>
          <w:sz w:val="24"/>
          <w:szCs w:val="24"/>
          <w:rtl/>
        </w:rPr>
        <w:t>بررسی</w:t>
      </w:r>
      <w:r w:rsidRPr="00D94B95">
        <w:rPr>
          <w:rFonts w:cs="B Mitra" w:hint="cs"/>
          <w:sz w:val="24"/>
          <w:szCs w:val="24"/>
          <w:rtl/>
        </w:rPr>
        <w:t>‌</w:t>
      </w:r>
      <w:r w:rsidR="00415DB1" w:rsidRPr="00D94B95">
        <w:rPr>
          <w:rFonts w:cs="B Mitra" w:hint="cs"/>
          <w:sz w:val="24"/>
          <w:szCs w:val="24"/>
          <w:rtl/>
        </w:rPr>
        <w:t xml:space="preserve">های اقتصادی و </w:t>
      </w:r>
      <w:r w:rsidR="00D8739C" w:rsidRPr="00D94B95">
        <w:rPr>
          <w:rFonts w:cs="B Mitra" w:hint="cs"/>
          <w:sz w:val="24"/>
          <w:szCs w:val="24"/>
          <w:rtl/>
        </w:rPr>
        <w:t xml:space="preserve">تدوین گزارش‌ </w:t>
      </w:r>
      <w:r w:rsidR="00217416" w:rsidRPr="00D94B95">
        <w:rPr>
          <w:rFonts w:cs="B Mitra" w:hint="cs"/>
          <w:sz w:val="24"/>
          <w:szCs w:val="24"/>
          <w:rtl/>
        </w:rPr>
        <w:t xml:space="preserve">مختصر </w:t>
      </w:r>
      <w:r w:rsidR="00D8739C" w:rsidRPr="00D94B95">
        <w:rPr>
          <w:rFonts w:cs="B Mitra" w:hint="cs"/>
          <w:sz w:val="24"/>
          <w:szCs w:val="24"/>
          <w:rtl/>
        </w:rPr>
        <w:t>توجیهی</w:t>
      </w:r>
      <w:r w:rsidR="00140E18" w:rsidRPr="00D94B95">
        <w:rPr>
          <w:rFonts w:cs="B Mitra" w:hint="cs"/>
          <w:sz w:val="24"/>
          <w:szCs w:val="24"/>
          <w:rtl/>
        </w:rPr>
        <w:t xml:space="preserve"> </w:t>
      </w:r>
      <w:r w:rsidR="00D8739C" w:rsidRPr="00D94B95">
        <w:rPr>
          <w:rFonts w:cs="B Mitra" w:hint="cs"/>
          <w:sz w:val="24"/>
          <w:szCs w:val="24"/>
          <w:rtl/>
        </w:rPr>
        <w:t xml:space="preserve">به منظور تخمین کلی هزینه‌ها و منافع و همچنین تدوین طرح‌های </w:t>
      </w:r>
      <w:r w:rsidR="00363201" w:rsidRPr="00D94B95">
        <w:rPr>
          <w:rFonts w:cs="B Mitra" w:hint="cs"/>
          <w:sz w:val="24"/>
          <w:szCs w:val="24"/>
          <w:rtl/>
        </w:rPr>
        <w:t xml:space="preserve">توجیهی و </w:t>
      </w:r>
      <w:r w:rsidR="00067E7C" w:rsidRPr="00D94B95">
        <w:rPr>
          <w:rFonts w:cs="B Mitra" w:hint="cs"/>
          <w:sz w:val="24"/>
          <w:szCs w:val="24"/>
          <w:rtl/>
        </w:rPr>
        <w:t>امکان‌پذیر</w:t>
      </w:r>
      <w:r w:rsidR="00D8739C" w:rsidRPr="00D94B95">
        <w:rPr>
          <w:rFonts w:cs="B Mitra" w:hint="cs"/>
          <w:sz w:val="24"/>
          <w:szCs w:val="24"/>
          <w:rtl/>
        </w:rPr>
        <w:t>ی باشند.</w:t>
      </w:r>
    </w:p>
    <w:p w:rsidR="00D8739C" w:rsidRPr="00D94B95" w:rsidRDefault="00D8739C" w:rsidP="00165FF2">
      <w:pPr>
        <w:numPr>
          <w:ilvl w:val="0"/>
          <w:numId w:val="55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کارشناسان مدیریت تکنولوژی:</w:t>
      </w:r>
    </w:p>
    <w:p w:rsidR="00D8739C" w:rsidRPr="00D94B95" w:rsidRDefault="00301444" w:rsidP="00301444">
      <w:pPr>
        <w:numPr>
          <w:ilvl w:val="1"/>
          <w:numId w:val="40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این کارشناسان می‌بایست </w:t>
      </w:r>
      <w:r w:rsidR="00D8739C" w:rsidRPr="00D94B95">
        <w:rPr>
          <w:rFonts w:cs="B Mitra" w:hint="cs"/>
          <w:sz w:val="24"/>
          <w:szCs w:val="24"/>
          <w:rtl/>
        </w:rPr>
        <w:t>مسلط به مباحث مدیریت تکنولوژی جهت مشاوره در خصوص روش‌های</w:t>
      </w:r>
      <w:r w:rsidRPr="00D94B95">
        <w:rPr>
          <w:rFonts w:cs="B Mitra" w:hint="cs"/>
          <w:sz w:val="24"/>
          <w:szCs w:val="24"/>
          <w:rtl/>
        </w:rPr>
        <w:t xml:space="preserve"> «</w:t>
      </w:r>
      <w:r w:rsidR="00D8739C" w:rsidRPr="00D94B95">
        <w:rPr>
          <w:rFonts w:cs="B Mitra" w:hint="cs"/>
          <w:sz w:val="24"/>
          <w:szCs w:val="24"/>
          <w:rtl/>
        </w:rPr>
        <w:t>اکتساب فناوری</w:t>
      </w:r>
      <w:r w:rsidRPr="00D94B95">
        <w:rPr>
          <w:rFonts w:cs="B Mitra" w:hint="cs"/>
          <w:sz w:val="24"/>
          <w:szCs w:val="24"/>
          <w:rtl/>
        </w:rPr>
        <w:t>»</w:t>
      </w:r>
      <w:r w:rsidR="00D8739C" w:rsidRPr="00D94B95">
        <w:rPr>
          <w:rFonts w:cs="B Mitra" w:hint="cs"/>
          <w:sz w:val="24"/>
          <w:szCs w:val="24"/>
          <w:rtl/>
        </w:rPr>
        <w:t xml:space="preserve"> </w:t>
      </w:r>
      <w:r w:rsidR="007A1A8F" w:rsidRPr="00D94B95">
        <w:rPr>
          <w:rFonts w:cs="B Mitra" w:hint="cs"/>
          <w:sz w:val="24"/>
          <w:szCs w:val="24"/>
          <w:rtl/>
        </w:rPr>
        <w:t xml:space="preserve">و </w:t>
      </w:r>
      <w:r w:rsidR="00D8739C" w:rsidRPr="00D94B95">
        <w:rPr>
          <w:rFonts w:cs="B Mitra" w:hint="cs"/>
          <w:sz w:val="24"/>
          <w:szCs w:val="24"/>
          <w:rtl/>
        </w:rPr>
        <w:t xml:space="preserve">مسلط به مباحث </w:t>
      </w:r>
      <w:r w:rsidRPr="00D94B95">
        <w:rPr>
          <w:rFonts w:cs="B Mitra" w:hint="cs"/>
          <w:sz w:val="24"/>
          <w:szCs w:val="24"/>
          <w:rtl/>
        </w:rPr>
        <w:t>«</w:t>
      </w:r>
      <w:r w:rsidR="00D8739C" w:rsidRPr="00D94B95">
        <w:rPr>
          <w:rFonts w:cs="B Mitra" w:hint="cs"/>
          <w:sz w:val="24"/>
          <w:szCs w:val="24"/>
          <w:rtl/>
        </w:rPr>
        <w:t>تجاری‌سازی</w:t>
      </w:r>
      <w:r w:rsidRPr="00D94B95">
        <w:rPr>
          <w:rFonts w:cs="B Mitra" w:hint="cs"/>
          <w:sz w:val="24"/>
          <w:szCs w:val="24"/>
          <w:rtl/>
        </w:rPr>
        <w:t>»</w:t>
      </w:r>
      <w:r w:rsidR="00D8739C" w:rsidRPr="00D94B95">
        <w:rPr>
          <w:rFonts w:cs="B Mitra" w:hint="cs"/>
          <w:sz w:val="24"/>
          <w:szCs w:val="24"/>
          <w:rtl/>
        </w:rPr>
        <w:t xml:space="preserve"> باشند.</w:t>
      </w:r>
    </w:p>
    <w:p w:rsidR="00D8739C" w:rsidRPr="00D94B95" w:rsidRDefault="00D8739C" w:rsidP="00301444">
      <w:pPr>
        <w:bidi/>
        <w:spacing w:after="200"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sz w:val="24"/>
          <w:szCs w:val="24"/>
          <w:rtl/>
        </w:rPr>
        <w:t xml:space="preserve"> در ضمن كارشناسان نهاد كارگزار بايد </w:t>
      </w:r>
      <w:r w:rsidR="0006541B" w:rsidRPr="00D94B95">
        <w:rPr>
          <w:rFonts w:cs="B Mitra" w:hint="cs"/>
          <w:sz w:val="24"/>
          <w:szCs w:val="24"/>
          <w:rtl/>
        </w:rPr>
        <w:t xml:space="preserve">حداقل </w:t>
      </w:r>
      <w:r w:rsidRPr="00D94B95">
        <w:rPr>
          <w:rFonts w:cs="B Mitra" w:hint="cs"/>
          <w:sz w:val="24"/>
          <w:szCs w:val="24"/>
          <w:rtl/>
        </w:rPr>
        <w:t>داراي مهارت‌هاي ذيل باشند:</w:t>
      </w:r>
    </w:p>
    <w:p w:rsidR="007A1A8F" w:rsidRPr="00D94B95" w:rsidRDefault="00D8739C" w:rsidP="00D8739C">
      <w:pPr>
        <w:numPr>
          <w:ilvl w:val="0"/>
          <w:numId w:val="42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 xml:space="preserve">داراي </w:t>
      </w:r>
      <w:r w:rsidR="00F45645" w:rsidRPr="00D94B95">
        <w:rPr>
          <w:rFonts w:cs="B Mitra" w:hint="cs"/>
          <w:sz w:val="24"/>
          <w:szCs w:val="24"/>
          <w:rtl/>
        </w:rPr>
        <w:t xml:space="preserve">شناخت کافی از شرکت و </w:t>
      </w:r>
      <w:r w:rsidRPr="00D94B95">
        <w:rPr>
          <w:rFonts w:cs="B Mitra" w:hint="cs"/>
          <w:sz w:val="24"/>
          <w:szCs w:val="24"/>
          <w:rtl/>
        </w:rPr>
        <w:t xml:space="preserve">روابط عمومي بالا </w:t>
      </w:r>
    </w:p>
    <w:p w:rsidR="00D8739C" w:rsidRPr="00D94B95" w:rsidRDefault="00D8739C" w:rsidP="00301444">
      <w:pPr>
        <w:numPr>
          <w:ilvl w:val="0"/>
          <w:numId w:val="42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D94B95">
        <w:rPr>
          <w:rFonts w:cs="B Mitra" w:hint="cs"/>
          <w:sz w:val="24"/>
          <w:szCs w:val="24"/>
          <w:rtl/>
        </w:rPr>
        <w:t>مسلط به تفكيك و تدقیق نيازها و مسائل و مشكلات و تبديل آنها به اولويت‌های تحقیقاتی</w:t>
      </w:r>
      <w:r w:rsidR="0004081A" w:rsidRPr="00D94B95">
        <w:rPr>
          <w:rFonts w:cs="B Mitra" w:hint="cs"/>
          <w:sz w:val="24"/>
          <w:szCs w:val="24"/>
          <w:rtl/>
          <w:lang w:bidi="fa-IR"/>
        </w:rPr>
        <w:t xml:space="preserve"> و تهی</w:t>
      </w:r>
      <w:r w:rsidR="00301444" w:rsidRPr="00D94B95">
        <w:rPr>
          <w:rFonts w:cs="B Mitra" w:hint="cs"/>
          <w:sz w:val="24"/>
          <w:szCs w:val="24"/>
          <w:rtl/>
          <w:lang w:bidi="fa-IR"/>
        </w:rPr>
        <w:t>ۀ</w:t>
      </w:r>
      <w:r w:rsidR="0004081A" w:rsidRPr="00D94B95">
        <w:rPr>
          <w:rFonts w:cs="B Mitra" w:hint="cs"/>
          <w:sz w:val="24"/>
          <w:szCs w:val="24"/>
          <w:rtl/>
          <w:lang w:bidi="fa-IR"/>
        </w:rPr>
        <w:t xml:space="preserve"> درخواست پیشنهاد پروژه </w:t>
      </w:r>
      <w:r w:rsidR="006F3E8E" w:rsidRPr="00D94B95">
        <w:rPr>
          <w:rFonts w:cs="B Mitra" w:hint="cs"/>
          <w:sz w:val="24"/>
          <w:szCs w:val="24"/>
          <w:rtl/>
        </w:rPr>
        <w:t xml:space="preserve"> </w:t>
      </w:r>
    </w:p>
    <w:p w:rsidR="007D57B5" w:rsidRPr="00D94B95" w:rsidRDefault="00D8739C" w:rsidP="00301444">
      <w:pPr>
        <w:bidi/>
        <w:rPr>
          <w:rFonts w:cs="B Mitra"/>
          <w:sz w:val="24"/>
          <w:szCs w:val="24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t>ماد</w:t>
      </w:r>
      <w:r w:rsidR="00301444" w:rsidRPr="00D94B95">
        <w:rPr>
          <w:rFonts w:cs="B Mitra" w:hint="cs"/>
          <w:b/>
          <w:bCs/>
          <w:sz w:val="24"/>
          <w:szCs w:val="24"/>
          <w:rtl/>
        </w:rPr>
        <w:t>ۀ</w:t>
      </w:r>
      <w:r w:rsidRPr="00D94B95">
        <w:rPr>
          <w:rFonts w:cs="B Mitra" w:hint="cs"/>
          <w:b/>
          <w:bCs/>
          <w:sz w:val="24"/>
          <w:szCs w:val="24"/>
          <w:rtl/>
        </w:rPr>
        <w:t xml:space="preserve"> </w:t>
      </w:r>
      <w:r w:rsidR="0043682A" w:rsidRPr="00D94B95">
        <w:rPr>
          <w:rFonts w:cs="B Mitra" w:hint="cs"/>
          <w:b/>
          <w:bCs/>
          <w:sz w:val="24"/>
          <w:szCs w:val="24"/>
          <w:rtl/>
        </w:rPr>
        <w:t>3</w:t>
      </w:r>
      <w:r w:rsidRPr="00D94B95">
        <w:rPr>
          <w:rFonts w:cs="B Mitra" w:hint="cs"/>
          <w:b/>
          <w:bCs/>
          <w:sz w:val="24"/>
          <w:szCs w:val="24"/>
          <w:rtl/>
        </w:rPr>
        <w:t>:</w:t>
      </w:r>
      <w:r w:rsidRPr="00D94B95">
        <w:rPr>
          <w:rFonts w:cs="B Mitra" w:hint="cs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شرکت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توانیر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04081A" w:rsidRPr="00D94B95">
        <w:rPr>
          <w:rFonts w:cs="B Mitra" w:hint="cs"/>
          <w:sz w:val="24"/>
          <w:szCs w:val="24"/>
          <w:rtl/>
        </w:rPr>
        <w:t>به عنوان نظارت عالیه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بر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عملکرد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نهادهای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کارگزار،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E859A7" w:rsidRPr="00D94B95">
        <w:rPr>
          <w:rFonts w:cs="B Mitra" w:hint="cs"/>
          <w:sz w:val="24"/>
          <w:szCs w:val="24"/>
          <w:rtl/>
        </w:rPr>
        <w:t>در</w:t>
      </w:r>
      <w:r w:rsidR="00301444" w:rsidRPr="00D94B95">
        <w:rPr>
          <w:rFonts w:cs="B Mitra" w:hint="cs"/>
          <w:sz w:val="24"/>
          <w:szCs w:val="24"/>
          <w:rtl/>
        </w:rPr>
        <w:t xml:space="preserve"> </w:t>
      </w:r>
      <w:r w:rsidR="00E859A7" w:rsidRPr="00D94B95">
        <w:rPr>
          <w:rFonts w:cs="B Mitra" w:hint="cs"/>
          <w:sz w:val="24"/>
          <w:szCs w:val="24"/>
          <w:rtl/>
        </w:rPr>
        <w:t>صورت نیاز</w:t>
      </w:r>
      <w:r w:rsidR="00301444" w:rsidRPr="00D94B95">
        <w:rPr>
          <w:rFonts w:cs="B Mitra" w:hint="cs"/>
          <w:sz w:val="24"/>
          <w:szCs w:val="24"/>
          <w:rtl/>
        </w:rPr>
        <w:t>،</w:t>
      </w:r>
      <w:r w:rsidR="00E859A7" w:rsidRPr="00D94B95">
        <w:rPr>
          <w:rFonts w:cs="B Mitra" w:hint="cs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شاخص‌هایی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را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جهت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بررسی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عملکرد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کارگزاران،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تعریف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و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به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صورت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سالانه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فرآیند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ارزیابی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را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انجام</w:t>
      </w:r>
      <w:r w:rsidR="00B24DAE" w:rsidRPr="00D94B95">
        <w:rPr>
          <w:rFonts w:cs="B Mitra"/>
          <w:sz w:val="24"/>
          <w:szCs w:val="24"/>
          <w:rtl/>
        </w:rPr>
        <w:t xml:space="preserve"> </w:t>
      </w:r>
      <w:r w:rsidR="00B24DAE" w:rsidRPr="00D94B95">
        <w:rPr>
          <w:rFonts w:cs="B Mitra" w:hint="cs"/>
          <w:sz w:val="24"/>
          <w:szCs w:val="24"/>
          <w:rtl/>
        </w:rPr>
        <w:t>می‌دهد</w:t>
      </w:r>
      <w:r w:rsidR="00B24DAE" w:rsidRPr="00D94B95">
        <w:rPr>
          <w:rFonts w:cs="B Mitra"/>
          <w:sz w:val="24"/>
          <w:szCs w:val="24"/>
          <w:rtl/>
        </w:rPr>
        <w:t xml:space="preserve">. </w:t>
      </w:r>
    </w:p>
    <w:p w:rsidR="00301444" w:rsidRPr="00D94B95" w:rsidRDefault="00301444" w:rsidP="00301444">
      <w:pPr>
        <w:bidi/>
        <w:rPr>
          <w:rFonts w:cs="B Mitra"/>
          <w:sz w:val="24"/>
          <w:szCs w:val="24"/>
          <w:rtl/>
        </w:rPr>
      </w:pPr>
    </w:p>
    <w:p w:rsidR="00301444" w:rsidRPr="00D94B95" w:rsidRDefault="00301444" w:rsidP="00301444">
      <w:pPr>
        <w:bidi/>
        <w:rPr>
          <w:rFonts w:cs="B Mitra"/>
          <w:sz w:val="24"/>
          <w:szCs w:val="24"/>
          <w:rtl/>
        </w:rPr>
      </w:pPr>
    </w:p>
    <w:p w:rsidR="00301444" w:rsidRPr="00D94B95" w:rsidRDefault="00301444" w:rsidP="00301444">
      <w:pPr>
        <w:bidi/>
        <w:rPr>
          <w:rFonts w:cs="B Mitra"/>
          <w:sz w:val="24"/>
          <w:szCs w:val="24"/>
          <w:rtl/>
        </w:rPr>
      </w:pPr>
    </w:p>
    <w:p w:rsidR="00B773B3" w:rsidRPr="00D94B95" w:rsidRDefault="00B773B3" w:rsidP="00301444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D94B95">
        <w:rPr>
          <w:rFonts w:cs="B Mitra" w:hint="cs"/>
          <w:b/>
          <w:bCs/>
          <w:sz w:val="24"/>
          <w:szCs w:val="24"/>
          <w:rtl/>
        </w:rPr>
        <w:lastRenderedPageBreak/>
        <w:t>تبصر</w:t>
      </w:r>
      <w:r w:rsidR="00301444" w:rsidRPr="00D94B95">
        <w:rPr>
          <w:rFonts w:cs="B Mitra" w:hint="cs"/>
          <w:b/>
          <w:bCs/>
          <w:sz w:val="24"/>
          <w:szCs w:val="24"/>
          <w:rtl/>
        </w:rPr>
        <w:t>ۀ</w:t>
      </w:r>
      <w:r w:rsidRPr="00D94B95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D94B95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:rsidR="009B59F6" w:rsidRPr="00D94B95" w:rsidRDefault="009B59F6" w:rsidP="0030144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D94B95">
        <w:rPr>
          <w:rFonts w:cs="B Mitra" w:hint="cs"/>
          <w:sz w:val="24"/>
          <w:szCs w:val="24"/>
          <w:rtl/>
        </w:rPr>
        <w:t>این دستورالعمل برای اجرا به مدت دو سال ابلاغ می‌شود</w:t>
      </w:r>
      <w:r w:rsidR="00301444" w:rsidRPr="00D94B95">
        <w:rPr>
          <w:rFonts w:cs="B Mitra" w:hint="cs"/>
          <w:sz w:val="24"/>
          <w:szCs w:val="24"/>
          <w:rtl/>
        </w:rPr>
        <w:t xml:space="preserve">. </w:t>
      </w:r>
      <w:r w:rsidRPr="00D94B95">
        <w:rPr>
          <w:rFonts w:cs="B Mitra" w:hint="cs"/>
          <w:sz w:val="24"/>
          <w:szCs w:val="24"/>
          <w:rtl/>
        </w:rPr>
        <w:t>دفتر تحقیقات و توسع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فناوری شرکت</w:t>
      </w:r>
      <w:r w:rsidR="00301444" w:rsidRPr="00D94B95">
        <w:rPr>
          <w:rFonts w:cs="B Mitra" w:hint="cs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‌توانیر می</w:t>
      </w:r>
      <w:r w:rsidRPr="00D94B95">
        <w:rPr>
          <w:rFonts w:cs="B Mitra" w:hint="cs"/>
          <w:sz w:val="24"/>
          <w:szCs w:val="24"/>
          <w:rtl/>
        </w:rPr>
        <w:softHyphen/>
        <w:t>تواند با دریافت نظرات تکمیلی ذینفعان و ارزیابی عملکرد دو</w:t>
      </w:r>
      <w:r w:rsidR="00301444" w:rsidRPr="00D94B95">
        <w:rPr>
          <w:rFonts w:cs="B Mitra" w:hint="cs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‌سال</w:t>
      </w:r>
      <w:r w:rsidR="00301444" w:rsidRPr="00D94B95">
        <w:rPr>
          <w:rFonts w:cs="B Mitra" w:hint="cs"/>
          <w:sz w:val="24"/>
          <w:szCs w:val="24"/>
          <w:rtl/>
        </w:rPr>
        <w:t>ۀ</w:t>
      </w:r>
      <w:r w:rsidRPr="00D94B95">
        <w:rPr>
          <w:rFonts w:cs="B Mitra" w:hint="cs"/>
          <w:sz w:val="24"/>
          <w:szCs w:val="24"/>
          <w:rtl/>
        </w:rPr>
        <w:t xml:space="preserve"> این دستورالعمل، ویرایش بعدی آن را ابلاغ نماید. بدیهی است نظرات تکمیلی ذینفعان، در ویرایش بعدی منظور و ابلاغ خواهد شد. در</w:t>
      </w:r>
      <w:r w:rsidR="00301444" w:rsidRPr="00D94B95">
        <w:rPr>
          <w:rFonts w:cs="B Mitra" w:hint="cs"/>
          <w:sz w:val="24"/>
          <w:szCs w:val="24"/>
          <w:rtl/>
        </w:rPr>
        <w:t xml:space="preserve"> </w:t>
      </w:r>
      <w:r w:rsidRPr="00D94B95">
        <w:rPr>
          <w:rFonts w:cs="B Mitra" w:hint="cs"/>
          <w:sz w:val="24"/>
          <w:szCs w:val="24"/>
          <w:rtl/>
        </w:rPr>
        <w:t>صورت عدم ابلاغ دستورالعمل جدید، دستورالعمل فعلی معتبر خواهد بود.</w:t>
      </w: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9320D4" w:rsidRPr="00D94B95" w:rsidRDefault="009320D4" w:rsidP="009320D4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D94B9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9320D4" w:rsidRPr="00D94B95" w:rsidRDefault="009320D4" w:rsidP="009320D4">
      <w:pPr>
        <w:numPr>
          <w:ilvl w:val="0"/>
          <w:numId w:val="33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D94B9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723A691F" wp14:editId="45DFC5D2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0D4" w:rsidRDefault="009320D4" w:rsidP="009320D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9320D4" w:rsidRPr="00EE7125" w:rsidRDefault="009320D4" w:rsidP="009320D4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D94B95">
                              <w:rPr>
                                <w:rFonts w:cs="B Mitra"/>
                                <w:szCs w:val="16"/>
                                <w:rtl/>
                              </w:rPr>
                              <w:t>امضا</w:t>
                            </w:r>
                            <w:r w:rsidRPr="00D94B95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9320D4" w:rsidRPr="00EE7125" w:rsidRDefault="009320D4" w:rsidP="009320D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:rsidR="009320D4" w:rsidRDefault="009320D4" w:rsidP="009320D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9320D4" w:rsidRPr="00EE7125" w:rsidRDefault="009320D4" w:rsidP="009320D4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مهر و </w:t>
                      </w:r>
                      <w:r w:rsidRPr="00D94B95">
                        <w:rPr>
                          <w:rFonts w:cs="B Mitra"/>
                          <w:szCs w:val="16"/>
                          <w:rtl/>
                        </w:rPr>
                        <w:t>امضا</w:t>
                      </w:r>
                      <w:r w:rsidRPr="00D94B95"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9320D4" w:rsidRPr="00EE7125" w:rsidRDefault="009320D4" w:rsidP="009320D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94B9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D94B9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9320D4" w:rsidRPr="00D94B95" w:rsidTr="00566C57">
        <w:trPr>
          <w:jc w:val="center"/>
        </w:trPr>
        <w:tc>
          <w:tcPr>
            <w:tcW w:w="9808" w:type="dxa"/>
            <w:vAlign w:val="center"/>
          </w:tcPr>
          <w:p w:rsidR="009320D4" w:rsidRPr="00D94B95" w:rsidRDefault="009320D4" w:rsidP="00566C57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D94B9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B4D0FF" wp14:editId="17C299F6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8E7384B" id="Line 40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:rsidR="009320D4" w:rsidRPr="00D94B95" w:rsidRDefault="009320D4" w:rsidP="00301444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</w:t>
            </w:r>
            <w:r w:rsidR="00301444"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برداري و بازنگري اسناد اداري مطابقت دارد.</w:t>
            </w: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9320D4" w:rsidRPr="00D94B95" w:rsidRDefault="009320D4" w:rsidP="00301444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301444"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D94B9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9320D4" w:rsidRPr="00D94B95" w:rsidRDefault="009320D4" w:rsidP="009320D4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9320D4" w:rsidRPr="00D94B95" w:rsidRDefault="009320D4" w:rsidP="009320D4">
      <w:pPr>
        <w:numPr>
          <w:ilvl w:val="0"/>
          <w:numId w:val="3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D94B9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1F99253F" wp14:editId="5136A22D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0D4" w:rsidRDefault="009320D4" w:rsidP="009320D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9320D4" w:rsidRDefault="009320D4" w:rsidP="009320D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9320D4" w:rsidRPr="00052DAD" w:rsidRDefault="009320D4" w:rsidP="009320D4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D94B95">
                              <w:rPr>
                                <w:rFonts w:cs="B Mitra"/>
                                <w:szCs w:val="16"/>
                                <w:rtl/>
                              </w:rPr>
                              <w:t>امضا</w:t>
                            </w:r>
                            <w:r w:rsidRPr="00D94B95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9320D4" w:rsidRPr="00052DAD" w:rsidRDefault="009320D4" w:rsidP="009320D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27" type="#_x0000_t202" style="position:absolute;left:0;text-align:left;margin-left:61.8pt;margin-top:17.6pt;width:117.9pt;height:122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:rsidR="009320D4" w:rsidRDefault="009320D4" w:rsidP="009320D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9320D4" w:rsidRDefault="009320D4" w:rsidP="009320D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9320D4" w:rsidRPr="00052DAD" w:rsidRDefault="009320D4" w:rsidP="009320D4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مهر و </w:t>
                      </w:r>
                      <w:r w:rsidRPr="00D94B95">
                        <w:rPr>
                          <w:rFonts w:cs="B Mitra"/>
                          <w:szCs w:val="16"/>
                          <w:rtl/>
                        </w:rPr>
                        <w:t>امضا</w:t>
                      </w:r>
                      <w:r w:rsidRPr="00D94B95"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9320D4" w:rsidRPr="00052DAD" w:rsidRDefault="009320D4" w:rsidP="009320D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94B9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D94B9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D94B9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D94B9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9320D4" w:rsidRPr="00D94B95" w:rsidTr="00566C57">
        <w:trPr>
          <w:jc w:val="center"/>
        </w:trPr>
        <w:tc>
          <w:tcPr>
            <w:tcW w:w="9746" w:type="dxa"/>
            <w:vAlign w:val="center"/>
          </w:tcPr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F86C58" wp14:editId="50613732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61A40292" id="Line 40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D94B9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9320D4" w:rsidRPr="00D94B95" w:rsidRDefault="009320D4" w:rsidP="009320D4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D94B9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9320D4" w:rsidRPr="00D94B95" w:rsidRDefault="009320D4" w:rsidP="009320D4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:rsidR="009320D4" w:rsidRPr="00D94B95" w:rsidRDefault="009320D4" w:rsidP="009320D4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9320D4" w:rsidRPr="00D94B95" w:rsidRDefault="009320D4" w:rsidP="009320D4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9320D4" w:rsidRPr="00D94B95" w:rsidRDefault="009320D4" w:rsidP="009320D4">
      <w:pPr>
        <w:numPr>
          <w:ilvl w:val="0"/>
          <w:numId w:val="33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D94B9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F6117" wp14:editId="638C86B8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65FFBCB" id="Line 40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D94B9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2119391B" wp14:editId="5FB088BD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0D4" w:rsidRDefault="009320D4" w:rsidP="009320D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9320D4" w:rsidRPr="00052DAD" w:rsidRDefault="009320D4" w:rsidP="009320D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9320D4" w:rsidRPr="00052DAD" w:rsidRDefault="009320D4" w:rsidP="009320D4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A70AFD0" id="Text Box 291" o:spid="_x0000_s1028" type="#_x0000_t202" style="position:absolute;left:0;text-align:left;margin-left:65.7pt;margin-top:25.75pt;width:113.25pt;height:102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14EE88CF" w14:textId="77777777" w:rsidR="009320D4" w:rsidRDefault="009320D4" w:rsidP="009320D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1E0331E9" w14:textId="77777777" w:rsidR="009320D4" w:rsidRPr="00052DAD" w:rsidRDefault="009320D4" w:rsidP="009320D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7B9E80C5" w14:textId="77777777" w:rsidR="009320D4" w:rsidRPr="00052DAD" w:rsidRDefault="009320D4" w:rsidP="009320D4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94B9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D94B9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9320D4" w:rsidRPr="00D94B95" w:rsidTr="00566C57">
        <w:trPr>
          <w:jc w:val="center"/>
        </w:trPr>
        <w:tc>
          <w:tcPr>
            <w:tcW w:w="9764" w:type="dxa"/>
            <w:vAlign w:val="center"/>
          </w:tcPr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9320D4" w:rsidRPr="00D94B95" w:rsidRDefault="009320D4" w:rsidP="009320D4">
            <w:pPr>
              <w:numPr>
                <w:ilvl w:val="0"/>
                <w:numId w:val="34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9320D4" w:rsidRPr="00D94B95" w:rsidRDefault="009320D4" w:rsidP="00301444">
            <w:pPr>
              <w:numPr>
                <w:ilvl w:val="0"/>
                <w:numId w:val="34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خاتم</w:t>
            </w:r>
            <w:r w:rsidR="00301444"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دور</w:t>
            </w:r>
            <w:r w:rsidR="00301444"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اجرا                                                  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9320D4" w:rsidRPr="00D94B95" w:rsidRDefault="009320D4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9320D4" w:rsidRPr="00D94B95" w:rsidRDefault="009320D4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9320D4" w:rsidRPr="00D94B95" w:rsidRDefault="009320D4" w:rsidP="009320D4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9320D4" w:rsidRPr="00D94B95" w:rsidRDefault="009320D4" w:rsidP="009320D4">
      <w:pPr>
        <w:numPr>
          <w:ilvl w:val="0"/>
          <w:numId w:val="33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bookmarkStart w:id="1" w:name="_GoBack"/>
      <w:bookmarkEnd w:id="1"/>
      <w:r w:rsidRPr="00D94B9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27AA2E3" wp14:editId="05C7AB58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0D4" w:rsidRDefault="009320D4" w:rsidP="009320D4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9320D4" w:rsidRPr="00052DAD" w:rsidRDefault="009320D4" w:rsidP="009320D4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 xml:space="preserve">مهر و </w:t>
                            </w:r>
                            <w:r w:rsidRPr="00D94B95">
                              <w:rPr>
                                <w:rFonts w:cs="B Mitra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29" type="#_x0000_t202" style="position:absolute;left:0;text-align:left;margin-left:61.55pt;margin-top:25.4pt;width:117.9pt;height:80.7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:rsidR="009320D4" w:rsidRDefault="009320D4" w:rsidP="009320D4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9320D4" w:rsidRPr="00052DAD" w:rsidRDefault="009320D4" w:rsidP="009320D4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 xml:space="preserve">مهر و </w:t>
                      </w:r>
                      <w:r w:rsidRPr="00D94B95">
                        <w:rPr>
                          <w:rFonts w:cs="B Mitra"/>
                          <w:szCs w:val="18"/>
                          <w:rtl/>
                        </w:rPr>
                        <w:t>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94B9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9320D4" w:rsidRPr="00EE7125" w:rsidTr="00566C57">
        <w:trPr>
          <w:jc w:val="center"/>
        </w:trPr>
        <w:tc>
          <w:tcPr>
            <w:tcW w:w="9764" w:type="dxa"/>
            <w:vAlign w:val="center"/>
          </w:tcPr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051061" wp14:editId="55524908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6EC1ED06" id="Line 40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D94B9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9320D4" w:rsidRPr="00D94B9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D94B9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:rsidR="009320D4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D94B9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D94B9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D94B9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94B9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9320D4" w:rsidRPr="00EE7125" w:rsidRDefault="009320D4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9320D4" w:rsidRDefault="009320D4" w:rsidP="009320D4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9320D4" w:rsidRPr="006C7CD6" w:rsidRDefault="009320D4" w:rsidP="009320D4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:rsidR="00760E7A" w:rsidRPr="00760E7A" w:rsidRDefault="00760E7A" w:rsidP="009320D4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9"/>
      <w:footerReference w:type="default" r:id="rId20"/>
      <w:headerReference w:type="first" r:id="rId21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5F" w:rsidRDefault="00D6365F">
      <w:pPr>
        <w:spacing w:after="0" w:line="240" w:lineRule="auto"/>
      </w:pPr>
      <w:r>
        <w:separator/>
      </w:r>
    </w:p>
  </w:endnote>
  <w:endnote w:type="continuationSeparator" w:id="0">
    <w:p w:rsidR="00D6365F" w:rsidRDefault="00D63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Roya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D6365F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8C7CBD" w:rsidRDefault="00D6365F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BB47EC" w:rsidRDefault="008C7CBD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459161"/>
      <w:docPartObj>
        <w:docPartGallery w:val="Page Numbers (Bottom of Page)"/>
        <w:docPartUnique/>
      </w:docPartObj>
    </w:sdtPr>
    <w:sdtEndPr/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Pr="00BB47EC" w:rsidRDefault="008C7CBD" w:rsidP="009A6128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D94B95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9A6128"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9A6128"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="009A6128"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9A6128"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9A6128"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D94B95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="009A6128"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9A6128"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9A6128"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9A6128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 w:rsidR="009A6128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 w:rsidR="009A6128"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 w:rsidR="009A6128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 w:rsidR="009A6128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D94B95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5</w:t>
        </w:r>
        <w:r w:rsidR="009A6128"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  <w:p w:rsidR="008C7CBD" w:rsidRDefault="008C7CBD" w:rsidP="00A8113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5F" w:rsidRDefault="00D6365F">
      <w:pPr>
        <w:spacing w:after="0" w:line="240" w:lineRule="auto"/>
      </w:pPr>
      <w:r>
        <w:separator/>
      </w:r>
    </w:p>
  </w:footnote>
  <w:footnote w:type="continuationSeparator" w:id="0">
    <w:p w:rsidR="00D6365F" w:rsidRDefault="00D6365F">
      <w:pPr>
        <w:spacing w:after="0" w:line="240" w:lineRule="auto"/>
      </w:pPr>
      <w:r>
        <w:continuationSeparator/>
      </w:r>
    </w:p>
  </w:footnote>
  <w:footnote w:id="1">
    <w:p w:rsidR="004246F7" w:rsidRDefault="004246F7" w:rsidP="004246F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Bidi" w:hAnsiTheme="majorBidi" w:cstheme="majorBidi"/>
          <w:sz w:val="18"/>
          <w:szCs w:val="18"/>
          <w:lang w:bidi="fa-IR"/>
        </w:rPr>
        <w:t>Request for</w:t>
      </w:r>
      <w:r w:rsidRPr="00532F08">
        <w:rPr>
          <w:rFonts w:asciiTheme="majorBidi" w:hAnsiTheme="majorBidi" w:cstheme="majorBidi"/>
          <w:sz w:val="18"/>
          <w:szCs w:val="18"/>
          <w:lang w:bidi="fa-IR"/>
        </w:rPr>
        <w:t xml:space="preserve"> Proposal</w:t>
      </w:r>
      <w:r>
        <w:rPr>
          <w:rFonts w:asciiTheme="majorBidi" w:hAnsiTheme="majorBidi" w:cstheme="majorBidi"/>
          <w:sz w:val="18"/>
          <w:szCs w:val="18"/>
          <w:lang w:bidi="fa-IR"/>
        </w:rPr>
        <w:t xml:space="preserve"> (RFP)</w:t>
      </w:r>
    </w:p>
  </w:footnote>
  <w:footnote w:id="2">
    <w:p w:rsidR="00793335" w:rsidRDefault="00793335" w:rsidP="0079333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8433E">
        <w:rPr>
          <w:rFonts w:asciiTheme="majorBidi" w:hAnsiTheme="majorBidi" w:cstheme="majorBidi"/>
          <w:lang w:bidi="fa-IR"/>
        </w:rPr>
        <w:t>Prefeasibility Study</w:t>
      </w:r>
    </w:p>
  </w:footnote>
  <w:footnote w:id="3">
    <w:p w:rsidR="00793335" w:rsidRDefault="00793335" w:rsidP="007933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495D">
        <w:rPr>
          <w:rFonts w:asciiTheme="majorBidi" w:hAnsiTheme="majorBidi" w:cstheme="majorBidi"/>
          <w:lang w:bidi="fa-IR"/>
        </w:rPr>
        <w:t>Feasibility Study</w:t>
      </w:r>
    </w:p>
  </w:footnote>
  <w:footnote w:id="4">
    <w:p w:rsidR="004246F7" w:rsidRDefault="004246F7" w:rsidP="004246F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80495D">
        <w:rPr>
          <w:rFonts w:asciiTheme="majorBidi" w:hAnsiTheme="majorBidi" w:cstheme="majorBidi"/>
          <w:lang w:bidi="fa-IR"/>
        </w:rPr>
        <w:t xml:space="preserve">Technology </w:t>
      </w:r>
      <w:r w:rsidR="007F7C04" w:rsidRPr="0080495D">
        <w:rPr>
          <w:rFonts w:asciiTheme="majorBidi" w:hAnsiTheme="majorBidi" w:cstheme="majorBidi"/>
          <w:lang w:bidi="fa-IR"/>
        </w:rPr>
        <w:t xml:space="preserve">Readiness </w:t>
      </w:r>
      <w:r w:rsidRPr="0080495D">
        <w:rPr>
          <w:rFonts w:asciiTheme="majorBidi" w:hAnsiTheme="majorBidi" w:cstheme="majorBidi"/>
          <w:lang w:bidi="fa-IR"/>
        </w:rPr>
        <w:t>Level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8C7CBD" w:rsidRPr="00D94B95" w:rsidTr="00C15CF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8C7CBD" w:rsidRPr="00D94B95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D94B95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0FFDB407" wp14:editId="12F020BA">
                <wp:extent cx="594000" cy="5940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8C7CBD" w:rsidRPr="00D94B95" w:rsidRDefault="001E7839" w:rsidP="00301444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D94B95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D94B95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D94B95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 w:rsidR="00301444"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D94B95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F6121"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 w:rsidR="00301444"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0F6121" w:rsidRPr="00D94B95"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lang w:bidi="fa-IR"/>
            </w:rPr>
            <w:t>‌</w:t>
          </w:r>
          <w:r w:rsidRPr="00D94B95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:rsidR="008C7CBD" w:rsidRPr="00D94B95" w:rsidRDefault="008C7CBD" w:rsidP="00301444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D94B95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301444" w:rsidRPr="00D94B95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D94B95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D94B95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 w:rsidR="007F7C04" w:rsidRPr="00D94B95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:rsidR="008C7CBD" w:rsidRPr="00D94B95" w:rsidRDefault="008C7CBD" w:rsidP="00301444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D94B95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 w:rsidR="007F7C04" w:rsidRPr="00D94B95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="007F7C04" w:rsidRPr="00D94B95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="007F7C04" w:rsidRPr="00D94B95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8C7CBD" w:rsidRPr="00D94B95" w:rsidRDefault="008C7CBD" w:rsidP="00301444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D94B95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301444" w:rsidRPr="00D94B95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D94B95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D94B95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8C7CBD" w:rsidRPr="00D94B95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D94B95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D94B95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D94B95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D94B95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8C7CBD" w:rsidRPr="00BB47EC" w:rsidTr="00C15CF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8C7CBD" w:rsidRPr="00BB47EC" w:rsidRDefault="00D8739C" w:rsidP="00301444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D94B95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شيوه‌نام</w:t>
          </w:r>
          <w:r w:rsidR="00301444" w:rsidRPr="00D94B95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ۀ</w:t>
          </w:r>
          <w:r w:rsidRPr="00D94B95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D94B95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نهاد</w:t>
          </w:r>
          <w:r w:rsidRPr="00D94B95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D94B95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کارگزار</w:t>
          </w:r>
        </w:p>
      </w:tc>
      <w:tc>
        <w:tcPr>
          <w:tcW w:w="2921" w:type="dxa"/>
          <w:vMerge/>
        </w:tcPr>
        <w:p w:rsidR="008C7CBD" w:rsidRPr="00BB47EC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8C7CBD" w:rsidRDefault="008C7CBD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A7"/>
      </v:shape>
    </w:pict>
  </w:numPicBullet>
  <w:abstractNum w:abstractNumId="0">
    <w:nsid w:val="05D14BEE"/>
    <w:multiLevelType w:val="hybridMultilevel"/>
    <w:tmpl w:val="56E853A8"/>
    <w:lvl w:ilvl="0" w:tplc="0409000B">
      <w:start w:val="1"/>
      <w:numFmt w:val="bullet"/>
      <w:lvlText w:val=""/>
      <w:lvlJc w:val="left"/>
      <w:pPr>
        <w:ind w:left="7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07805898"/>
    <w:multiLevelType w:val="hybridMultilevel"/>
    <w:tmpl w:val="21FA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4">
    <w:nsid w:val="0B10227F"/>
    <w:multiLevelType w:val="hybridMultilevel"/>
    <w:tmpl w:val="2E2EEF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0CED1DB8"/>
    <w:multiLevelType w:val="hybridMultilevel"/>
    <w:tmpl w:val="BAC6E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10">
    <w:nsid w:val="13747C9E"/>
    <w:multiLevelType w:val="hybridMultilevel"/>
    <w:tmpl w:val="1F8CBA8A"/>
    <w:lvl w:ilvl="0" w:tplc="AADAE36A">
      <w:numFmt w:val="bullet"/>
      <w:lvlText w:val="-"/>
      <w:lvlJc w:val="left"/>
      <w:pPr>
        <w:ind w:left="1197" w:hanging="360"/>
      </w:pPr>
      <w:rPr>
        <w:rFonts w:asciiTheme="minorHAnsi" w:eastAsiaTheme="minorHAnsi" w:hAnsiTheme="minorHAnsi" w:cs="B Mitra" w:hint="default"/>
        <w:sz w:val="24"/>
      </w:rPr>
    </w:lvl>
    <w:lvl w:ilvl="1" w:tplc="0409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11">
    <w:nsid w:val="15F16F39"/>
    <w:multiLevelType w:val="hybridMultilevel"/>
    <w:tmpl w:val="4CAE1952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8C0E5F"/>
    <w:multiLevelType w:val="multilevel"/>
    <w:tmpl w:val="21BEEAD6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  <w:b/>
      </w:rPr>
    </w:lvl>
    <w:lvl w:ilvl="1">
      <w:numFmt w:val="bullet"/>
      <w:lvlText w:val="-"/>
      <w:lvlJc w:val="left"/>
      <w:pPr>
        <w:ind w:left="1512" w:hanging="720"/>
      </w:pPr>
      <w:rPr>
        <w:rFonts w:asciiTheme="minorHAnsi" w:eastAsiaTheme="minorHAnsi" w:hAnsiTheme="minorHAnsi" w:cs="B Mitra" w:hint="default"/>
        <w:b w:val="0"/>
        <w:bCs/>
      </w:rPr>
    </w:lvl>
    <w:lvl w:ilvl="2">
      <w:start w:val="1"/>
      <w:numFmt w:val="decimal"/>
      <w:lvlText w:val="%1-%2-%3-"/>
      <w:lvlJc w:val="left"/>
      <w:pPr>
        <w:ind w:left="1530" w:hanging="720"/>
      </w:pPr>
      <w:rPr>
        <w:rFonts w:hint="default"/>
        <w:b w:val="0"/>
        <w:bCs w:val="0"/>
      </w:rPr>
    </w:lvl>
    <w:lvl w:ilvl="3">
      <w:start w:val="1"/>
      <w:numFmt w:val="decimal"/>
      <w:lvlText w:val="%1-%2-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8136" w:hanging="1800"/>
      </w:pPr>
      <w:rPr>
        <w:rFonts w:hint="default"/>
        <w:b/>
      </w:rPr>
    </w:lvl>
  </w:abstractNum>
  <w:abstractNum w:abstractNumId="13">
    <w:nsid w:val="181D547E"/>
    <w:multiLevelType w:val="hybridMultilevel"/>
    <w:tmpl w:val="76BA48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0C67D74"/>
    <w:multiLevelType w:val="hybridMultilevel"/>
    <w:tmpl w:val="99886DD6"/>
    <w:lvl w:ilvl="0" w:tplc="AADAE36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064D75"/>
    <w:multiLevelType w:val="hybridMultilevel"/>
    <w:tmpl w:val="69C420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9052C31"/>
    <w:multiLevelType w:val="multilevel"/>
    <w:tmpl w:val="B49C3D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3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AD3188C"/>
    <w:multiLevelType w:val="hybridMultilevel"/>
    <w:tmpl w:val="C5AA96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24D71D0"/>
    <w:multiLevelType w:val="hybridMultilevel"/>
    <w:tmpl w:val="F3AE0388"/>
    <w:lvl w:ilvl="0" w:tplc="35DA4D24">
      <w:start w:val="1"/>
      <w:numFmt w:val="bullet"/>
      <w:lvlText w:val="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8">
    <w:nsid w:val="64F66FF0"/>
    <w:multiLevelType w:val="hybridMultilevel"/>
    <w:tmpl w:val="0DC0B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9D7BB1"/>
    <w:multiLevelType w:val="hybridMultilevel"/>
    <w:tmpl w:val="0264FB4E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6169AC"/>
    <w:multiLevelType w:val="hybridMultilevel"/>
    <w:tmpl w:val="713ED654"/>
    <w:lvl w:ilvl="0" w:tplc="0409000B">
      <w:start w:val="1"/>
      <w:numFmt w:val="bullet"/>
      <w:lvlText w:val=""/>
      <w:lvlJc w:val="left"/>
      <w:pPr>
        <w:ind w:left="7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41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3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4">
    <w:nsid w:val="6DA75D0C"/>
    <w:multiLevelType w:val="multilevel"/>
    <w:tmpl w:val="748E0176"/>
    <w:lvl w:ilvl="0">
      <w:start w:val="6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67" w:hanging="720"/>
      </w:pPr>
      <w:rPr>
        <w:rFonts w:ascii="IPT.Roya" w:hAnsi="IPT.Roya" w:hint="default"/>
        <w:b/>
        <w:bCs/>
      </w:rPr>
    </w:lvl>
    <w:lvl w:ilvl="2">
      <w:start w:val="1"/>
      <w:numFmt w:val="decimal"/>
      <w:lvlText w:val="%1-%2-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776" w:hanging="1800"/>
      </w:pPr>
      <w:rPr>
        <w:rFonts w:hint="default"/>
      </w:rPr>
    </w:lvl>
  </w:abstractNum>
  <w:abstractNum w:abstractNumId="45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2783568"/>
    <w:multiLevelType w:val="hybridMultilevel"/>
    <w:tmpl w:val="1F92A912"/>
    <w:lvl w:ilvl="0" w:tplc="DFD6C6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F10B52"/>
    <w:multiLevelType w:val="hybridMultilevel"/>
    <w:tmpl w:val="AD96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EB722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Mitr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1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B97363E"/>
    <w:multiLevelType w:val="hybridMultilevel"/>
    <w:tmpl w:val="2AA66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abstractNum w:abstractNumId="55">
    <w:nsid w:val="7E1F4B78"/>
    <w:multiLevelType w:val="hybridMultilevel"/>
    <w:tmpl w:val="E0EEB472"/>
    <w:lvl w:ilvl="0" w:tplc="35DA4D2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3"/>
  </w:num>
  <w:num w:numId="3">
    <w:abstractNumId w:val="41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20"/>
  </w:num>
  <w:num w:numId="5">
    <w:abstractNumId w:val="28"/>
  </w:num>
  <w:num w:numId="6">
    <w:abstractNumId w:val="21"/>
  </w:num>
  <w:num w:numId="7">
    <w:abstractNumId w:val="16"/>
  </w:num>
  <w:num w:numId="8">
    <w:abstractNumId w:val="30"/>
  </w:num>
  <w:num w:numId="9">
    <w:abstractNumId w:val="9"/>
  </w:num>
  <w:num w:numId="10">
    <w:abstractNumId w:val="27"/>
  </w:num>
  <w:num w:numId="11">
    <w:abstractNumId w:val="3"/>
  </w:num>
  <w:num w:numId="12">
    <w:abstractNumId w:val="14"/>
  </w:num>
  <w:num w:numId="13">
    <w:abstractNumId w:val="19"/>
  </w:num>
  <w:num w:numId="14">
    <w:abstractNumId w:val="33"/>
  </w:num>
  <w:num w:numId="15">
    <w:abstractNumId w:val="24"/>
  </w:num>
  <w:num w:numId="16">
    <w:abstractNumId w:val="25"/>
  </w:num>
  <w:num w:numId="17">
    <w:abstractNumId w:val="45"/>
  </w:num>
  <w:num w:numId="18">
    <w:abstractNumId w:val="50"/>
  </w:num>
  <w:num w:numId="19">
    <w:abstractNumId w:val="32"/>
  </w:num>
  <w:num w:numId="20">
    <w:abstractNumId w:val="1"/>
  </w:num>
  <w:num w:numId="21">
    <w:abstractNumId w:val="51"/>
  </w:num>
  <w:num w:numId="22">
    <w:abstractNumId w:val="48"/>
  </w:num>
  <w:num w:numId="23">
    <w:abstractNumId w:val="22"/>
  </w:num>
  <w:num w:numId="24">
    <w:abstractNumId w:val="8"/>
  </w:num>
  <w:num w:numId="25">
    <w:abstractNumId w:val="7"/>
  </w:num>
  <w:num w:numId="26">
    <w:abstractNumId w:val="29"/>
  </w:num>
  <w:num w:numId="27">
    <w:abstractNumId w:val="36"/>
  </w:num>
  <w:num w:numId="28">
    <w:abstractNumId w:val="5"/>
  </w:num>
  <w:num w:numId="29">
    <w:abstractNumId w:val="26"/>
  </w:num>
  <w:num w:numId="30">
    <w:abstractNumId w:val="46"/>
  </w:num>
  <w:num w:numId="31">
    <w:abstractNumId w:val="41"/>
  </w:num>
  <w:num w:numId="32">
    <w:abstractNumId w:val="54"/>
  </w:num>
  <w:num w:numId="33">
    <w:abstractNumId w:val="42"/>
  </w:num>
  <w:num w:numId="34">
    <w:abstractNumId w:val="43"/>
  </w:num>
  <w:num w:numId="35">
    <w:abstractNumId w:val="15"/>
  </w:num>
  <w:num w:numId="36">
    <w:abstractNumId w:val="35"/>
  </w:num>
  <w:num w:numId="37">
    <w:abstractNumId w:val="52"/>
  </w:num>
  <w:num w:numId="38">
    <w:abstractNumId w:val="55"/>
  </w:num>
  <w:num w:numId="39">
    <w:abstractNumId w:val="23"/>
  </w:num>
  <w:num w:numId="40">
    <w:abstractNumId w:val="17"/>
  </w:num>
  <w:num w:numId="41">
    <w:abstractNumId w:val="39"/>
  </w:num>
  <w:num w:numId="42">
    <w:abstractNumId w:val="11"/>
  </w:num>
  <w:num w:numId="43">
    <w:abstractNumId w:val="6"/>
  </w:num>
  <w:num w:numId="44">
    <w:abstractNumId w:val="49"/>
  </w:num>
  <w:num w:numId="45">
    <w:abstractNumId w:val="37"/>
  </w:num>
  <w:num w:numId="46">
    <w:abstractNumId w:val="44"/>
  </w:num>
  <w:num w:numId="47">
    <w:abstractNumId w:val="12"/>
  </w:num>
  <w:num w:numId="48">
    <w:abstractNumId w:val="10"/>
  </w:num>
  <w:num w:numId="49">
    <w:abstractNumId w:val="47"/>
  </w:num>
  <w:num w:numId="50">
    <w:abstractNumId w:val="2"/>
  </w:num>
  <w:num w:numId="51">
    <w:abstractNumId w:val="18"/>
  </w:num>
  <w:num w:numId="52">
    <w:abstractNumId w:val="38"/>
  </w:num>
  <w:num w:numId="53">
    <w:abstractNumId w:val="0"/>
  </w:num>
  <w:num w:numId="54">
    <w:abstractNumId w:val="40"/>
  </w:num>
  <w:num w:numId="55">
    <w:abstractNumId w:val="4"/>
  </w:num>
  <w:num w:numId="56">
    <w:abstractNumId w:val="13"/>
  </w:num>
  <w:num w:numId="57">
    <w:abstractNumId w:val="3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1068C"/>
    <w:rsid w:val="0004081A"/>
    <w:rsid w:val="0006179E"/>
    <w:rsid w:val="0006541B"/>
    <w:rsid w:val="00067E7C"/>
    <w:rsid w:val="000900A8"/>
    <w:rsid w:val="00090CE6"/>
    <w:rsid w:val="00096D15"/>
    <w:rsid w:val="000A1E57"/>
    <w:rsid w:val="000B5E18"/>
    <w:rsid w:val="000D41BB"/>
    <w:rsid w:val="000D5E34"/>
    <w:rsid w:val="000D7955"/>
    <w:rsid w:val="000F0C4E"/>
    <w:rsid w:val="000F6121"/>
    <w:rsid w:val="00107377"/>
    <w:rsid w:val="0013250E"/>
    <w:rsid w:val="0013390C"/>
    <w:rsid w:val="00136AFD"/>
    <w:rsid w:val="00140E18"/>
    <w:rsid w:val="001429E2"/>
    <w:rsid w:val="001645C4"/>
    <w:rsid w:val="00165FF2"/>
    <w:rsid w:val="00173499"/>
    <w:rsid w:val="0017780B"/>
    <w:rsid w:val="001A3E6A"/>
    <w:rsid w:val="001B7A8B"/>
    <w:rsid w:val="001C2F13"/>
    <w:rsid w:val="001C4D97"/>
    <w:rsid w:val="001C72A3"/>
    <w:rsid w:val="001E6E0E"/>
    <w:rsid w:val="001E7839"/>
    <w:rsid w:val="001F756D"/>
    <w:rsid w:val="00203A0F"/>
    <w:rsid w:val="00206C97"/>
    <w:rsid w:val="00217416"/>
    <w:rsid w:val="0022518D"/>
    <w:rsid w:val="00227FDA"/>
    <w:rsid w:val="00242769"/>
    <w:rsid w:val="0025399B"/>
    <w:rsid w:val="002B2901"/>
    <w:rsid w:val="002C0BE8"/>
    <w:rsid w:val="00301444"/>
    <w:rsid w:val="00314F32"/>
    <w:rsid w:val="003232E8"/>
    <w:rsid w:val="0032447D"/>
    <w:rsid w:val="003422EA"/>
    <w:rsid w:val="0034404A"/>
    <w:rsid w:val="00363201"/>
    <w:rsid w:val="003716E6"/>
    <w:rsid w:val="003863B3"/>
    <w:rsid w:val="003A5FA8"/>
    <w:rsid w:val="003B5EA2"/>
    <w:rsid w:val="003C0FCB"/>
    <w:rsid w:val="003C4A6D"/>
    <w:rsid w:val="0041433B"/>
    <w:rsid w:val="00415DB1"/>
    <w:rsid w:val="0042166C"/>
    <w:rsid w:val="004221E2"/>
    <w:rsid w:val="004246F7"/>
    <w:rsid w:val="004303C7"/>
    <w:rsid w:val="00433919"/>
    <w:rsid w:val="0043682A"/>
    <w:rsid w:val="00442DC9"/>
    <w:rsid w:val="00457A6A"/>
    <w:rsid w:val="004637A0"/>
    <w:rsid w:val="00475310"/>
    <w:rsid w:val="00485ACE"/>
    <w:rsid w:val="004E1978"/>
    <w:rsid w:val="004E328C"/>
    <w:rsid w:val="00513924"/>
    <w:rsid w:val="0053536A"/>
    <w:rsid w:val="00535489"/>
    <w:rsid w:val="00554434"/>
    <w:rsid w:val="00581B45"/>
    <w:rsid w:val="00595DC3"/>
    <w:rsid w:val="005A4941"/>
    <w:rsid w:val="005A6A6E"/>
    <w:rsid w:val="005B31B3"/>
    <w:rsid w:val="005B55A9"/>
    <w:rsid w:val="005C0697"/>
    <w:rsid w:val="005D2D6C"/>
    <w:rsid w:val="005D619B"/>
    <w:rsid w:val="005E0FCE"/>
    <w:rsid w:val="005E3D53"/>
    <w:rsid w:val="005E4609"/>
    <w:rsid w:val="005F2443"/>
    <w:rsid w:val="005F4F3F"/>
    <w:rsid w:val="005F6995"/>
    <w:rsid w:val="00602BE3"/>
    <w:rsid w:val="0061533B"/>
    <w:rsid w:val="00621C9D"/>
    <w:rsid w:val="00642F44"/>
    <w:rsid w:val="00651352"/>
    <w:rsid w:val="00663510"/>
    <w:rsid w:val="00680823"/>
    <w:rsid w:val="00680868"/>
    <w:rsid w:val="006A2396"/>
    <w:rsid w:val="006B44AB"/>
    <w:rsid w:val="006F3E8E"/>
    <w:rsid w:val="006F71F7"/>
    <w:rsid w:val="00700E2C"/>
    <w:rsid w:val="007277F8"/>
    <w:rsid w:val="007372F6"/>
    <w:rsid w:val="007417F9"/>
    <w:rsid w:val="00760E7A"/>
    <w:rsid w:val="00763086"/>
    <w:rsid w:val="0077539A"/>
    <w:rsid w:val="00780A86"/>
    <w:rsid w:val="00785BDE"/>
    <w:rsid w:val="00793335"/>
    <w:rsid w:val="007A1A8F"/>
    <w:rsid w:val="007D57B5"/>
    <w:rsid w:val="007D5878"/>
    <w:rsid w:val="007F7C04"/>
    <w:rsid w:val="00811A17"/>
    <w:rsid w:val="00833D3E"/>
    <w:rsid w:val="00842936"/>
    <w:rsid w:val="00846097"/>
    <w:rsid w:val="00850C17"/>
    <w:rsid w:val="00852CAA"/>
    <w:rsid w:val="00861213"/>
    <w:rsid w:val="008863AF"/>
    <w:rsid w:val="008918A9"/>
    <w:rsid w:val="00891BB1"/>
    <w:rsid w:val="008B5420"/>
    <w:rsid w:val="008C7CBD"/>
    <w:rsid w:val="008D346B"/>
    <w:rsid w:val="008D7C65"/>
    <w:rsid w:val="00914A1B"/>
    <w:rsid w:val="00924430"/>
    <w:rsid w:val="009320D4"/>
    <w:rsid w:val="0094574F"/>
    <w:rsid w:val="009616CF"/>
    <w:rsid w:val="00981F24"/>
    <w:rsid w:val="00993313"/>
    <w:rsid w:val="0099480C"/>
    <w:rsid w:val="009A6128"/>
    <w:rsid w:val="009B59F6"/>
    <w:rsid w:val="009C216F"/>
    <w:rsid w:val="009E364B"/>
    <w:rsid w:val="00A323FE"/>
    <w:rsid w:val="00A4334B"/>
    <w:rsid w:val="00A444BF"/>
    <w:rsid w:val="00A455E5"/>
    <w:rsid w:val="00A5200E"/>
    <w:rsid w:val="00A561A8"/>
    <w:rsid w:val="00A63CAD"/>
    <w:rsid w:val="00A81135"/>
    <w:rsid w:val="00A939C0"/>
    <w:rsid w:val="00AB27E0"/>
    <w:rsid w:val="00AC2E56"/>
    <w:rsid w:val="00AC3634"/>
    <w:rsid w:val="00AC7351"/>
    <w:rsid w:val="00AD210D"/>
    <w:rsid w:val="00AF4AE4"/>
    <w:rsid w:val="00B21E9F"/>
    <w:rsid w:val="00B24DAE"/>
    <w:rsid w:val="00B2540E"/>
    <w:rsid w:val="00B34814"/>
    <w:rsid w:val="00B467C8"/>
    <w:rsid w:val="00B468B4"/>
    <w:rsid w:val="00B654E1"/>
    <w:rsid w:val="00B661D6"/>
    <w:rsid w:val="00B773B3"/>
    <w:rsid w:val="00B84DDE"/>
    <w:rsid w:val="00BA29C8"/>
    <w:rsid w:val="00BB47EC"/>
    <w:rsid w:val="00BD080E"/>
    <w:rsid w:val="00BE16E2"/>
    <w:rsid w:val="00C04CE4"/>
    <w:rsid w:val="00C15CF5"/>
    <w:rsid w:val="00C36C81"/>
    <w:rsid w:val="00C6477C"/>
    <w:rsid w:val="00C67DDF"/>
    <w:rsid w:val="00CA1ABC"/>
    <w:rsid w:val="00CC750C"/>
    <w:rsid w:val="00CD76D3"/>
    <w:rsid w:val="00CE45FD"/>
    <w:rsid w:val="00CF7341"/>
    <w:rsid w:val="00D16363"/>
    <w:rsid w:val="00D21843"/>
    <w:rsid w:val="00D41203"/>
    <w:rsid w:val="00D57B95"/>
    <w:rsid w:val="00D61998"/>
    <w:rsid w:val="00D6365F"/>
    <w:rsid w:val="00D70559"/>
    <w:rsid w:val="00D80CED"/>
    <w:rsid w:val="00D822F7"/>
    <w:rsid w:val="00D85E53"/>
    <w:rsid w:val="00D8739C"/>
    <w:rsid w:val="00D94B95"/>
    <w:rsid w:val="00DC15AD"/>
    <w:rsid w:val="00DD05F1"/>
    <w:rsid w:val="00DD322F"/>
    <w:rsid w:val="00DD7C18"/>
    <w:rsid w:val="00E0224A"/>
    <w:rsid w:val="00E120FD"/>
    <w:rsid w:val="00E35056"/>
    <w:rsid w:val="00E40396"/>
    <w:rsid w:val="00E441CF"/>
    <w:rsid w:val="00E473BB"/>
    <w:rsid w:val="00E859A7"/>
    <w:rsid w:val="00E93E0E"/>
    <w:rsid w:val="00EA3254"/>
    <w:rsid w:val="00EB17AE"/>
    <w:rsid w:val="00EB4FD6"/>
    <w:rsid w:val="00ED4367"/>
    <w:rsid w:val="00ED6FC5"/>
    <w:rsid w:val="00EE60F8"/>
    <w:rsid w:val="00F340B5"/>
    <w:rsid w:val="00F42EEF"/>
    <w:rsid w:val="00F45645"/>
    <w:rsid w:val="00F8433E"/>
    <w:rsid w:val="00FA2DCD"/>
    <w:rsid w:val="00FB51BA"/>
    <w:rsid w:val="00FC6719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3E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iPriority w:val="99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uiPriority w:val="99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iPriority w:val="99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iPriority w:val="99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uiPriority w:val="99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iPriority w:val="99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1A335-65A9-476A-8555-55DD23CA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153</cp:revision>
  <cp:lastPrinted>2020-02-25T06:29:00Z</cp:lastPrinted>
  <dcterms:created xsi:type="dcterms:W3CDTF">2018-12-17T13:51:00Z</dcterms:created>
  <dcterms:modified xsi:type="dcterms:W3CDTF">2024-01-14T21:16:00Z</dcterms:modified>
</cp:coreProperties>
</file>